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9D9" w:rsidRDefault="00CA59D9" w:rsidP="009C3542">
      <w:pPr>
        <w:pStyle w:val="NoSpacing"/>
      </w:pPr>
    </w:p>
    <w:p w:rsidR="00314D0E" w:rsidRDefault="00314D0E" w:rsidP="009C3542">
      <w:pPr>
        <w:pStyle w:val="NoSpacing"/>
        <w:spacing w:line="276" w:lineRule="auto"/>
      </w:pPr>
    </w:p>
    <w:p w:rsidR="00A5008F" w:rsidRPr="00095C90" w:rsidRDefault="00A5008F" w:rsidP="009C3542">
      <w:pPr>
        <w:pStyle w:val="NoSpacing"/>
        <w:spacing w:line="276" w:lineRule="auto"/>
      </w:pPr>
      <w:r w:rsidRPr="00095C90">
        <w:t>To help the people you serve save more successfully</w:t>
      </w:r>
      <w:r w:rsidR="00095C90">
        <w:t>,</w:t>
      </w:r>
      <w:r w:rsidRPr="00095C90">
        <w:t xml:space="preserve"> and to promote the importance of asset building strategies at a state level, we have put together this resource packet with you in mind.</w:t>
      </w:r>
    </w:p>
    <w:p w:rsidR="00A5008F" w:rsidRPr="00095C90" w:rsidRDefault="00A5008F" w:rsidP="009C3542">
      <w:pPr>
        <w:pStyle w:val="NoSpacing"/>
        <w:spacing w:line="276" w:lineRule="auto"/>
        <w:rPr>
          <w:b/>
          <w:bCs/>
        </w:rPr>
      </w:pPr>
      <w:r w:rsidRPr="00095C90">
        <w:t xml:space="preserve">This resource packet contains a sample article, suggestions for social media content, and tools and resources designed to </w:t>
      </w:r>
      <w:r w:rsidRPr="00095C90">
        <w:rPr>
          <w:b/>
          <w:bCs/>
        </w:rPr>
        <w:t>help you communicate with the public, your audience, and with other organizations on the importance of Individual Development Accounts in New Mexico.</w:t>
      </w:r>
    </w:p>
    <w:p w:rsidR="00095C90" w:rsidRDefault="00095C90" w:rsidP="009C3542">
      <w:pPr>
        <w:pStyle w:val="NoSpacing"/>
        <w:spacing w:line="276" w:lineRule="auto"/>
      </w:pPr>
    </w:p>
    <w:p w:rsidR="00A5008F" w:rsidRDefault="00A5008F" w:rsidP="009C3542">
      <w:pPr>
        <w:pStyle w:val="NoSpacing"/>
        <w:spacing w:line="276" w:lineRule="auto"/>
      </w:pPr>
      <w:r w:rsidRPr="00095C90">
        <w:t>This resource packet includes:</w:t>
      </w:r>
    </w:p>
    <w:p w:rsidR="00095C90" w:rsidRPr="00095C90" w:rsidRDefault="00095C90" w:rsidP="009C3542">
      <w:pPr>
        <w:pStyle w:val="NoSpacing"/>
        <w:spacing w:line="276" w:lineRule="auto"/>
      </w:pPr>
    </w:p>
    <w:p w:rsidR="00A5008F" w:rsidRPr="00095C90" w:rsidRDefault="00A13AE3" w:rsidP="009C3542">
      <w:pPr>
        <w:pStyle w:val="NoSpacing"/>
        <w:numPr>
          <w:ilvl w:val="0"/>
          <w:numId w:val="12"/>
        </w:numPr>
        <w:spacing w:line="276" w:lineRule="auto"/>
      </w:pPr>
      <w:hyperlink w:anchor="Article" w:history="1">
        <w:r w:rsidR="00A5008F" w:rsidRPr="00095C90">
          <w:rPr>
            <w:color w:val="0000FF"/>
            <w:u w:val="single"/>
          </w:rPr>
          <w:t>Sample Article</w:t>
        </w:r>
      </w:hyperlink>
    </w:p>
    <w:p w:rsidR="00A5008F" w:rsidRPr="00095C90" w:rsidRDefault="00A13AE3" w:rsidP="009C3542">
      <w:pPr>
        <w:pStyle w:val="NoSpacing"/>
        <w:numPr>
          <w:ilvl w:val="0"/>
          <w:numId w:val="12"/>
        </w:numPr>
        <w:spacing w:line="276" w:lineRule="auto"/>
      </w:pPr>
      <w:hyperlink w:anchor="Tweets" w:history="1">
        <w:r w:rsidR="00A5008F" w:rsidRPr="00095C90">
          <w:rPr>
            <w:color w:val="0000FF"/>
            <w:u w:val="single"/>
          </w:rPr>
          <w:t>Facebook and Twitter Posts</w:t>
        </w:r>
      </w:hyperlink>
    </w:p>
    <w:p w:rsidR="00864D5D" w:rsidRPr="00095C90" w:rsidRDefault="00A13AE3" w:rsidP="009C3542">
      <w:pPr>
        <w:pStyle w:val="NoSpacing"/>
        <w:numPr>
          <w:ilvl w:val="0"/>
          <w:numId w:val="12"/>
        </w:numPr>
        <w:spacing w:line="276" w:lineRule="auto"/>
      </w:pPr>
      <w:hyperlink w:anchor="tools" w:history="1">
        <w:r w:rsidR="00A5008F" w:rsidRPr="00095C90">
          <w:rPr>
            <w:color w:val="0000FF"/>
            <w:u w:val="single"/>
          </w:rPr>
          <w:t>Tools and Resources</w:t>
        </w:r>
      </w:hyperlink>
    </w:p>
    <w:p w:rsidR="00864D5D" w:rsidRPr="00095C90" w:rsidRDefault="00864D5D" w:rsidP="009C3542">
      <w:pPr>
        <w:pStyle w:val="NoSpacing"/>
        <w:spacing w:line="276" w:lineRule="auto"/>
      </w:pPr>
    </w:p>
    <w:p w:rsidR="00864D5D" w:rsidRDefault="00864D5D" w:rsidP="009C3542">
      <w:pPr>
        <w:pStyle w:val="NoSpacing"/>
      </w:pPr>
      <w:r w:rsidRPr="00095C90">
        <w:t>We encourage you to use this material to:</w:t>
      </w:r>
    </w:p>
    <w:p w:rsidR="00CA59D9" w:rsidRPr="00095C90" w:rsidRDefault="00CA59D9" w:rsidP="009C3542">
      <w:pPr>
        <w:pStyle w:val="NoSpacing"/>
      </w:pPr>
    </w:p>
    <w:p w:rsidR="00864D5D" w:rsidRPr="00095C90" w:rsidRDefault="00864D5D" w:rsidP="009C3542">
      <w:pPr>
        <w:pStyle w:val="NoSpacing"/>
        <w:numPr>
          <w:ilvl w:val="0"/>
          <w:numId w:val="13"/>
        </w:numPr>
        <w:spacing w:line="276" w:lineRule="auto"/>
      </w:pPr>
      <w:r w:rsidRPr="00095C90">
        <w:t xml:space="preserve">Augment the NMAC IDA information you already provide to others; </w:t>
      </w:r>
    </w:p>
    <w:p w:rsidR="00864D5D" w:rsidRPr="00095C90" w:rsidRDefault="00864D5D" w:rsidP="009C3542">
      <w:pPr>
        <w:pStyle w:val="ListParagraph"/>
        <w:numPr>
          <w:ilvl w:val="0"/>
          <w:numId w:val="13"/>
        </w:numPr>
      </w:pPr>
      <w:r w:rsidRPr="00095C90">
        <w:t xml:space="preserve">Encourage individuals to </w:t>
      </w:r>
      <w:hyperlink r:id="rId9" w:history="1">
        <w:r w:rsidRPr="009C3542">
          <w:rPr>
            <w:color w:val="0000FF"/>
            <w:u w:val="single"/>
          </w:rPr>
          <w:t xml:space="preserve">Pledge as Savers in the </w:t>
        </w:r>
        <w:r w:rsidRPr="009C3542">
          <w:rPr>
            <w:i/>
            <w:color w:val="0000FF"/>
            <w:u w:val="single"/>
          </w:rPr>
          <w:t>America Saves</w:t>
        </w:r>
        <w:r w:rsidRPr="009C3542">
          <w:rPr>
            <w:color w:val="0000FF"/>
            <w:u w:val="single"/>
          </w:rPr>
          <w:t xml:space="preserve"> campaign</w:t>
        </w:r>
      </w:hyperlink>
      <w:r w:rsidRPr="00095C90">
        <w:t>, thereby creating and committing to a basic savings or debt reduction plan</w:t>
      </w:r>
      <w:r w:rsidR="00CA59D9">
        <w:t>,</w:t>
      </w:r>
      <w:r w:rsidRPr="00095C90">
        <w:t xml:space="preserve"> and; </w:t>
      </w:r>
    </w:p>
    <w:p w:rsidR="00864D5D" w:rsidRPr="009C3542" w:rsidRDefault="00864D5D" w:rsidP="009C3542">
      <w:pPr>
        <w:pStyle w:val="ListParagraph"/>
        <w:numPr>
          <w:ilvl w:val="0"/>
          <w:numId w:val="13"/>
        </w:numPr>
        <w:rPr>
          <w:color w:val="FF0000"/>
        </w:rPr>
      </w:pPr>
      <w:r w:rsidRPr="009C3542">
        <w:rPr>
          <w:color w:val="FF0000"/>
        </w:rPr>
        <w:t>Position your organization as "</w:t>
      </w:r>
      <w:r w:rsidR="002757D8" w:rsidRPr="009C3542">
        <w:rPr>
          <w:color w:val="FF0000"/>
        </w:rPr>
        <w:t>in front" matched savings accounts</w:t>
      </w:r>
      <w:r w:rsidRPr="009C3542">
        <w:rPr>
          <w:color w:val="FF0000"/>
        </w:rPr>
        <w:t xml:space="preserve"> and the need to save, particularly in New Mexico’s uncertain economic times.</w:t>
      </w:r>
    </w:p>
    <w:p w:rsidR="00CA59D9" w:rsidRPr="00095C90" w:rsidRDefault="00CA59D9" w:rsidP="009C3542"/>
    <w:p w:rsidR="00A5008F" w:rsidRPr="00095C90" w:rsidRDefault="00A5008F" w:rsidP="00A5008F">
      <w:pPr>
        <w:ind w:left="720"/>
        <w:contextualSpacing/>
        <w:rPr>
          <w:rFonts w:ascii="Calibri" w:eastAsia="Calibri" w:hAnsi="Calibri" w:cs="Times New Roman"/>
          <w:sz w:val="24"/>
          <w:szCs w:val="24"/>
        </w:rPr>
      </w:pPr>
    </w:p>
    <w:p w:rsidR="00864D5D" w:rsidRDefault="00864D5D">
      <w:pPr>
        <w:rPr>
          <w:rFonts w:asciiTheme="majorHAnsi" w:hAnsiTheme="majorHAnsi"/>
          <w:b/>
          <w:i/>
          <w:sz w:val="36"/>
          <w:szCs w:val="36"/>
        </w:rPr>
      </w:pPr>
      <w:r>
        <w:rPr>
          <w:rFonts w:asciiTheme="majorHAnsi" w:hAnsiTheme="majorHAnsi"/>
          <w:b/>
          <w:i/>
          <w:sz w:val="36"/>
          <w:szCs w:val="36"/>
        </w:rPr>
        <w:br w:type="page"/>
      </w:r>
    </w:p>
    <w:p w:rsidR="00314D0E" w:rsidRPr="00314D0E" w:rsidRDefault="00314D0E" w:rsidP="00864D5D">
      <w:pPr>
        <w:rPr>
          <w:b/>
          <w:bCs/>
          <w:sz w:val="24"/>
          <w:szCs w:val="24"/>
          <w:u w:val="single"/>
          <w:shd w:val="clear" w:color="auto" w:fill="FFFFFF"/>
        </w:rPr>
      </w:pPr>
    </w:p>
    <w:p w:rsidR="00864D5D" w:rsidRPr="00314D0E" w:rsidRDefault="00864D5D" w:rsidP="00864D5D">
      <w:pPr>
        <w:rPr>
          <w:b/>
          <w:bCs/>
          <w:sz w:val="32"/>
          <w:szCs w:val="32"/>
          <w:u w:val="single"/>
          <w:shd w:val="clear" w:color="auto" w:fill="FFFFFF"/>
        </w:rPr>
      </w:pPr>
      <w:r w:rsidRPr="00314D0E">
        <w:rPr>
          <w:b/>
          <w:bCs/>
          <w:sz w:val="32"/>
          <w:szCs w:val="32"/>
          <w:u w:val="single"/>
          <w:shd w:val="clear" w:color="auto" w:fill="FFFFFF"/>
        </w:rPr>
        <w:t>What is an IDA?</w:t>
      </w:r>
    </w:p>
    <w:p w:rsidR="00864D5D" w:rsidRPr="009C3542" w:rsidRDefault="00864D5D" w:rsidP="009C3542">
      <w:pPr>
        <w:shd w:val="clear" w:color="auto" w:fill="FFFFFF"/>
        <w:spacing w:after="0"/>
        <w:rPr>
          <w:rFonts w:eastAsia="Times New Roman" w:cs="Times New Roman"/>
          <w:color w:val="333333"/>
          <w:sz w:val="24"/>
          <w:szCs w:val="24"/>
        </w:rPr>
      </w:pPr>
      <w:r w:rsidRPr="009C3542">
        <w:rPr>
          <w:rFonts w:eastAsia="Times New Roman" w:cs="Times New Roman"/>
          <w:b/>
          <w:bCs/>
          <w:color w:val="333333"/>
          <w:sz w:val="24"/>
          <w:szCs w:val="24"/>
        </w:rPr>
        <w:t>Individual Development Accounts (IDAs)</w:t>
      </w:r>
      <w:r w:rsidRPr="009C3542">
        <w:rPr>
          <w:rFonts w:eastAsia="Times New Roman" w:cs="Times New Roman"/>
          <w:color w:val="333333"/>
          <w:sz w:val="24"/>
          <w:szCs w:val="24"/>
        </w:rPr>
        <w:t> are a matched savings account. </w:t>
      </w:r>
      <w:r w:rsidR="009C3542">
        <w:rPr>
          <w:rFonts w:eastAsia="Times New Roman" w:cs="Times New Roman"/>
          <w:color w:val="333333"/>
          <w:sz w:val="24"/>
          <w:szCs w:val="24"/>
        </w:rPr>
        <w:t xml:space="preserve"> </w:t>
      </w:r>
      <w:r w:rsidRPr="009C3542">
        <w:rPr>
          <w:rFonts w:eastAsia="Times New Roman" w:cs="Times New Roman"/>
          <w:color w:val="333333"/>
          <w:sz w:val="24"/>
          <w:szCs w:val="24"/>
        </w:rPr>
        <w:t xml:space="preserve"> People who save through an IDA can typically use those savings to:</w:t>
      </w:r>
    </w:p>
    <w:p w:rsidR="00864D5D" w:rsidRPr="009C3542" w:rsidRDefault="00864D5D" w:rsidP="009C3542">
      <w:pPr>
        <w:numPr>
          <w:ilvl w:val="0"/>
          <w:numId w:val="3"/>
        </w:numPr>
        <w:shd w:val="clear" w:color="auto" w:fill="FFFFFF"/>
        <w:spacing w:before="100" w:beforeAutospacing="1" w:after="100" w:afterAutospacing="1"/>
        <w:rPr>
          <w:rFonts w:eastAsia="Times New Roman" w:cs="Times New Roman"/>
          <w:color w:val="333333"/>
          <w:sz w:val="24"/>
          <w:szCs w:val="24"/>
        </w:rPr>
      </w:pPr>
      <w:r w:rsidRPr="009C3542">
        <w:rPr>
          <w:rFonts w:eastAsia="Times New Roman" w:cs="Times New Roman"/>
          <w:color w:val="333333"/>
          <w:sz w:val="24"/>
          <w:szCs w:val="24"/>
        </w:rPr>
        <w:t>Buy a first home</w:t>
      </w:r>
    </w:p>
    <w:p w:rsidR="00864D5D" w:rsidRPr="009C3542" w:rsidRDefault="00864D5D" w:rsidP="009C3542">
      <w:pPr>
        <w:numPr>
          <w:ilvl w:val="0"/>
          <w:numId w:val="3"/>
        </w:numPr>
        <w:shd w:val="clear" w:color="auto" w:fill="FFFFFF"/>
        <w:spacing w:before="100" w:beforeAutospacing="1" w:after="100" w:afterAutospacing="1"/>
        <w:rPr>
          <w:rFonts w:eastAsia="Times New Roman" w:cs="Times New Roman"/>
          <w:color w:val="333333"/>
          <w:sz w:val="24"/>
          <w:szCs w:val="24"/>
        </w:rPr>
      </w:pPr>
      <w:r w:rsidRPr="009C3542">
        <w:rPr>
          <w:rFonts w:eastAsia="Times New Roman" w:cs="Times New Roman"/>
          <w:color w:val="333333"/>
          <w:sz w:val="24"/>
          <w:szCs w:val="24"/>
        </w:rPr>
        <w:t>Pursue a college education</w:t>
      </w:r>
    </w:p>
    <w:p w:rsidR="00864D5D" w:rsidRPr="009C3542" w:rsidRDefault="00864D5D" w:rsidP="009C3542">
      <w:pPr>
        <w:numPr>
          <w:ilvl w:val="0"/>
          <w:numId w:val="3"/>
        </w:numPr>
        <w:shd w:val="clear" w:color="auto" w:fill="FFFFFF"/>
        <w:spacing w:before="100" w:beforeAutospacing="1" w:after="100" w:afterAutospacing="1"/>
        <w:rPr>
          <w:rFonts w:eastAsia="Times New Roman" w:cs="Times New Roman"/>
          <w:color w:val="333333"/>
          <w:sz w:val="24"/>
          <w:szCs w:val="24"/>
        </w:rPr>
      </w:pPr>
      <w:r w:rsidRPr="009C3542">
        <w:rPr>
          <w:rFonts w:eastAsia="Times New Roman" w:cs="Times New Roman"/>
          <w:color w:val="333333"/>
          <w:sz w:val="24"/>
          <w:szCs w:val="24"/>
        </w:rPr>
        <w:t>Start or expand a small business</w:t>
      </w:r>
    </w:p>
    <w:p w:rsidR="00864D5D" w:rsidRPr="009C3542" w:rsidRDefault="00864D5D" w:rsidP="009C3542">
      <w:pPr>
        <w:shd w:val="clear" w:color="auto" w:fill="FFFFFF"/>
        <w:spacing w:after="0"/>
        <w:rPr>
          <w:rFonts w:eastAsia="Times New Roman" w:cs="Times New Roman"/>
          <w:color w:val="333333"/>
          <w:sz w:val="24"/>
          <w:szCs w:val="24"/>
        </w:rPr>
      </w:pPr>
      <w:r w:rsidRPr="009C3542">
        <w:rPr>
          <w:rFonts w:eastAsia="Times New Roman" w:cs="Times New Roman"/>
          <w:b/>
          <w:bCs/>
          <w:color w:val="333333"/>
          <w:sz w:val="24"/>
          <w:szCs w:val="24"/>
        </w:rPr>
        <w:t>Financial Education</w:t>
      </w:r>
    </w:p>
    <w:p w:rsidR="00864D5D" w:rsidRPr="009C3542" w:rsidRDefault="00864D5D" w:rsidP="009C3542">
      <w:pPr>
        <w:shd w:val="clear" w:color="auto" w:fill="FFFFFF"/>
        <w:spacing w:after="0"/>
        <w:rPr>
          <w:rFonts w:eastAsia="Times New Roman" w:cs="Times New Roman"/>
          <w:color w:val="333333"/>
          <w:sz w:val="24"/>
          <w:szCs w:val="24"/>
        </w:rPr>
      </w:pPr>
      <w:r w:rsidRPr="009C3542">
        <w:rPr>
          <w:rFonts w:eastAsia="Times New Roman" w:cs="Times New Roman"/>
          <w:color w:val="333333"/>
          <w:sz w:val="24"/>
          <w:szCs w:val="24"/>
        </w:rPr>
        <w:t xml:space="preserve">IDA holders are required to complete a financial education program. </w:t>
      </w:r>
      <w:r w:rsidR="009C3542">
        <w:rPr>
          <w:rFonts w:eastAsia="Times New Roman" w:cs="Times New Roman"/>
          <w:color w:val="333333"/>
          <w:sz w:val="24"/>
          <w:szCs w:val="24"/>
        </w:rPr>
        <w:t xml:space="preserve"> </w:t>
      </w:r>
      <w:r w:rsidRPr="009C3542">
        <w:rPr>
          <w:rFonts w:eastAsia="Times New Roman" w:cs="Times New Roman"/>
          <w:color w:val="333333"/>
          <w:sz w:val="24"/>
          <w:szCs w:val="24"/>
        </w:rPr>
        <w:t xml:space="preserve"> IDA savers learn to develop and manage a household budget, manage debt, </w:t>
      </w:r>
      <w:r w:rsidR="009C3542">
        <w:rPr>
          <w:rFonts w:eastAsia="Times New Roman" w:cs="Times New Roman"/>
          <w:color w:val="333333"/>
          <w:sz w:val="24"/>
          <w:szCs w:val="24"/>
        </w:rPr>
        <w:t xml:space="preserve">and </w:t>
      </w:r>
      <w:r w:rsidRPr="009C3542">
        <w:rPr>
          <w:rFonts w:eastAsia="Times New Roman" w:cs="Times New Roman"/>
          <w:color w:val="333333"/>
          <w:sz w:val="24"/>
          <w:szCs w:val="24"/>
        </w:rPr>
        <w:t>set financial goals and achieve them.</w:t>
      </w:r>
    </w:p>
    <w:p w:rsidR="00864D5D" w:rsidRDefault="00864D5D" w:rsidP="00864D5D"/>
    <w:p w:rsidR="00864D5D" w:rsidRPr="00314D0E" w:rsidRDefault="00864D5D" w:rsidP="00864D5D">
      <w:pPr>
        <w:rPr>
          <w:b/>
          <w:bCs/>
          <w:sz w:val="32"/>
          <w:szCs w:val="32"/>
          <w:u w:val="single"/>
          <w:shd w:val="clear" w:color="auto" w:fill="FFFFFF"/>
        </w:rPr>
      </w:pPr>
      <w:r w:rsidRPr="00314D0E">
        <w:rPr>
          <w:b/>
          <w:bCs/>
          <w:sz w:val="32"/>
          <w:szCs w:val="32"/>
          <w:u w:val="single"/>
          <w:shd w:val="clear" w:color="auto" w:fill="FFFFFF"/>
        </w:rPr>
        <w:t>Eligibility</w:t>
      </w:r>
    </w:p>
    <w:p w:rsidR="00864D5D" w:rsidRPr="009C3542" w:rsidRDefault="00864D5D" w:rsidP="009C3542">
      <w:pPr>
        <w:shd w:val="clear" w:color="auto" w:fill="FFFFFF"/>
        <w:spacing w:after="0"/>
        <w:rPr>
          <w:rFonts w:eastAsia="Times New Roman" w:cs="Times New Roman"/>
          <w:color w:val="000000"/>
          <w:sz w:val="24"/>
          <w:szCs w:val="24"/>
        </w:rPr>
      </w:pPr>
      <w:r w:rsidRPr="009C3542">
        <w:rPr>
          <w:rFonts w:eastAsia="Times New Roman" w:cs="Times New Roman"/>
          <w:color w:val="000000"/>
          <w:sz w:val="24"/>
          <w:szCs w:val="24"/>
        </w:rPr>
        <w:t>All IDA programs have </w:t>
      </w:r>
      <w:r w:rsidRPr="009C3542">
        <w:rPr>
          <w:rFonts w:eastAsia="Times New Roman" w:cs="Times New Roman"/>
          <w:b/>
          <w:bCs/>
          <w:color w:val="000000"/>
          <w:sz w:val="24"/>
          <w:szCs w:val="24"/>
        </w:rPr>
        <w:t>requirements</w:t>
      </w:r>
      <w:r w:rsidRPr="009C3542">
        <w:rPr>
          <w:rFonts w:eastAsia="Times New Roman" w:cs="Times New Roman"/>
          <w:color w:val="000000"/>
          <w:sz w:val="24"/>
          <w:szCs w:val="24"/>
        </w:rPr>
        <w:t> that must be met for participation.</w:t>
      </w:r>
      <w:r w:rsidR="009C3542">
        <w:rPr>
          <w:rFonts w:eastAsia="Times New Roman" w:cs="Times New Roman"/>
          <w:color w:val="000000"/>
          <w:sz w:val="24"/>
          <w:szCs w:val="24"/>
        </w:rPr>
        <w:t xml:space="preserve"> </w:t>
      </w:r>
      <w:r w:rsidRPr="009C3542">
        <w:rPr>
          <w:rFonts w:eastAsia="Times New Roman" w:cs="Times New Roman"/>
          <w:color w:val="000000"/>
          <w:sz w:val="24"/>
          <w:szCs w:val="24"/>
        </w:rPr>
        <w:t xml:space="preserve"> Eligibility is </w:t>
      </w:r>
      <w:r w:rsidRPr="009C3542">
        <w:rPr>
          <w:rFonts w:eastAsia="Times New Roman" w:cs="Times New Roman"/>
          <w:b/>
          <w:bCs/>
          <w:color w:val="000000"/>
          <w:sz w:val="24"/>
          <w:szCs w:val="24"/>
        </w:rPr>
        <w:t>tied to household income and net worth</w:t>
      </w:r>
      <w:r w:rsidRPr="009C3542">
        <w:rPr>
          <w:rFonts w:eastAsia="Times New Roman" w:cs="Times New Roman"/>
          <w:color w:val="000000"/>
          <w:sz w:val="24"/>
          <w:szCs w:val="24"/>
        </w:rPr>
        <w:t>, meaning that the IDA program will consider the income of all individuals in the family. </w:t>
      </w:r>
    </w:p>
    <w:p w:rsidR="00864D5D" w:rsidRPr="009C3542" w:rsidRDefault="00864D5D" w:rsidP="009C3542">
      <w:pPr>
        <w:shd w:val="clear" w:color="auto" w:fill="FFFFFF"/>
        <w:spacing w:after="0"/>
        <w:rPr>
          <w:rFonts w:eastAsia="Times New Roman" w:cs="Times New Roman"/>
          <w:color w:val="000000"/>
          <w:sz w:val="24"/>
          <w:szCs w:val="24"/>
        </w:rPr>
      </w:pPr>
    </w:p>
    <w:p w:rsidR="00864D5D" w:rsidRPr="009C3542" w:rsidRDefault="00864D5D" w:rsidP="009C3542">
      <w:pPr>
        <w:shd w:val="clear" w:color="auto" w:fill="FFFFFF"/>
        <w:spacing w:after="0"/>
        <w:rPr>
          <w:rFonts w:eastAsia="Times New Roman" w:cs="Times New Roman"/>
          <w:color w:val="000000"/>
          <w:sz w:val="24"/>
          <w:szCs w:val="24"/>
        </w:rPr>
      </w:pPr>
      <w:r w:rsidRPr="009C3542">
        <w:rPr>
          <w:rFonts w:eastAsia="Times New Roman" w:cs="Times New Roman"/>
          <w:color w:val="000000"/>
          <w:sz w:val="24"/>
          <w:szCs w:val="24"/>
        </w:rPr>
        <w:t>To be eligible to participate in an IDA program, the participant </w:t>
      </w:r>
      <w:r w:rsidRPr="009C3542">
        <w:rPr>
          <w:rFonts w:eastAsia="Times New Roman" w:cs="Times New Roman"/>
          <w:b/>
          <w:bCs/>
          <w:color w:val="000000"/>
          <w:sz w:val="24"/>
          <w:szCs w:val="24"/>
        </w:rPr>
        <w:t>must qualify under one of the following two requirements</w:t>
      </w:r>
      <w:r w:rsidRPr="009C3542">
        <w:rPr>
          <w:rFonts w:eastAsia="Times New Roman" w:cs="Times New Roman"/>
          <w:color w:val="000000"/>
          <w:sz w:val="24"/>
          <w:szCs w:val="24"/>
        </w:rPr>
        <w:t>:</w:t>
      </w:r>
    </w:p>
    <w:p w:rsidR="00864D5D" w:rsidRPr="009C3542" w:rsidRDefault="00864D5D" w:rsidP="009C3542">
      <w:pPr>
        <w:numPr>
          <w:ilvl w:val="0"/>
          <w:numId w:val="4"/>
        </w:numPr>
        <w:shd w:val="clear" w:color="auto" w:fill="FFFFFF"/>
        <w:spacing w:before="100" w:beforeAutospacing="1" w:after="100" w:afterAutospacing="1"/>
        <w:rPr>
          <w:rFonts w:eastAsia="Times New Roman" w:cs="Times New Roman"/>
          <w:color w:val="000000"/>
          <w:sz w:val="24"/>
          <w:szCs w:val="24"/>
        </w:rPr>
      </w:pPr>
      <w:r w:rsidRPr="009C3542">
        <w:rPr>
          <w:rFonts w:eastAsia="Times New Roman" w:cs="Times New Roman"/>
          <w:color w:val="000000"/>
          <w:sz w:val="24"/>
          <w:szCs w:val="24"/>
        </w:rPr>
        <w:t>They must be eligible for </w:t>
      </w:r>
      <w:hyperlink r:id="rId10" w:history="1">
        <w:r w:rsidRPr="009C3542">
          <w:rPr>
            <w:rFonts w:eastAsia="Times New Roman" w:cs="Times New Roman"/>
            <w:b/>
            <w:bCs/>
            <w:color w:val="0066BB"/>
            <w:sz w:val="24"/>
            <w:szCs w:val="24"/>
            <w:u w:val="single"/>
          </w:rPr>
          <w:t>Temporary Assistance for Needy Families, or TANF</w:t>
        </w:r>
      </w:hyperlink>
      <w:r w:rsidRPr="009C3542">
        <w:rPr>
          <w:rFonts w:eastAsia="Times New Roman" w:cs="Times New Roman"/>
          <w:color w:val="000000"/>
          <w:sz w:val="24"/>
          <w:szCs w:val="24"/>
        </w:rPr>
        <w:t>, at the time of application, </w:t>
      </w:r>
      <w:r w:rsidRPr="009C3542">
        <w:rPr>
          <w:rFonts w:eastAsia="Times New Roman" w:cs="Times New Roman"/>
          <w:b/>
          <w:bCs/>
          <w:color w:val="000000"/>
          <w:sz w:val="24"/>
          <w:szCs w:val="24"/>
        </w:rPr>
        <w:t>OR</w:t>
      </w:r>
    </w:p>
    <w:p w:rsidR="00864D5D" w:rsidRPr="009C3542" w:rsidRDefault="00864D5D" w:rsidP="009C3542">
      <w:pPr>
        <w:numPr>
          <w:ilvl w:val="0"/>
          <w:numId w:val="4"/>
        </w:numPr>
        <w:shd w:val="clear" w:color="auto" w:fill="FFFFFF"/>
        <w:spacing w:before="100" w:beforeAutospacing="1" w:after="100" w:afterAutospacing="1"/>
        <w:rPr>
          <w:rFonts w:eastAsia="Times New Roman" w:cs="Times New Roman"/>
          <w:color w:val="000000"/>
          <w:sz w:val="24"/>
          <w:szCs w:val="24"/>
        </w:rPr>
      </w:pPr>
      <w:r w:rsidRPr="009C3542">
        <w:rPr>
          <w:rFonts w:eastAsia="Times New Roman" w:cs="Times New Roman"/>
          <w:color w:val="000000"/>
          <w:sz w:val="24"/>
          <w:szCs w:val="24"/>
        </w:rPr>
        <w:t>Have an adjusted gross household income equal to or less than </w:t>
      </w:r>
      <w:hyperlink r:id="rId11" w:anchor="t-1" w:history="1">
        <w:r w:rsidRPr="009C3542">
          <w:rPr>
            <w:rFonts w:eastAsia="Times New Roman" w:cs="Times New Roman"/>
            <w:b/>
            <w:bCs/>
            <w:color w:val="0066BB"/>
            <w:sz w:val="24"/>
            <w:szCs w:val="24"/>
            <w:u w:val="single"/>
          </w:rPr>
          <w:t>200 percent of the Federal poverty line</w:t>
        </w:r>
      </w:hyperlink>
      <w:r w:rsidRPr="009C3542">
        <w:rPr>
          <w:rFonts w:eastAsia="Times New Roman" w:cs="Times New Roman"/>
          <w:color w:val="000000"/>
          <w:sz w:val="24"/>
          <w:szCs w:val="24"/>
        </w:rPr>
        <w:t>, and have a household net worth less than $10,000 (excluding the value of a primary dwelling unit and one motor vehicle), or be eligible for the federal Earned Income Tax Credit.</w:t>
      </w:r>
    </w:p>
    <w:p w:rsidR="00864D5D" w:rsidRPr="009C3542" w:rsidRDefault="00864D5D" w:rsidP="009C3542">
      <w:pPr>
        <w:shd w:val="clear" w:color="auto" w:fill="FFFFFF"/>
        <w:spacing w:after="0"/>
        <w:rPr>
          <w:rFonts w:eastAsia="Times New Roman" w:cs="Times New Roman"/>
          <w:color w:val="000000"/>
          <w:sz w:val="28"/>
          <w:szCs w:val="28"/>
        </w:rPr>
      </w:pPr>
      <w:r w:rsidRPr="009C3542">
        <w:rPr>
          <w:rFonts w:eastAsia="Times New Roman" w:cs="Times New Roman"/>
          <w:b/>
          <w:bCs/>
          <w:color w:val="000000"/>
          <w:sz w:val="28"/>
          <w:szCs w:val="28"/>
        </w:rPr>
        <w:t>62% of New Mexico households are at 200%</w:t>
      </w:r>
      <w:r w:rsidRPr="009C3542">
        <w:rPr>
          <w:rFonts w:eastAsia="Times New Roman" w:cs="Times New Roman"/>
          <w:color w:val="000000"/>
          <w:sz w:val="28"/>
          <w:szCs w:val="28"/>
        </w:rPr>
        <w:t> </w:t>
      </w:r>
      <w:r w:rsidRPr="009C3542">
        <w:rPr>
          <w:rFonts w:eastAsia="Times New Roman" w:cs="Times New Roman"/>
          <w:b/>
          <w:bCs/>
          <w:color w:val="000000"/>
          <w:sz w:val="28"/>
          <w:szCs w:val="28"/>
        </w:rPr>
        <w:t>of the Federal poverty line</w:t>
      </w:r>
      <w:r w:rsidRPr="009C3542">
        <w:rPr>
          <w:rFonts w:eastAsia="Times New Roman" w:cs="Times New Roman"/>
          <w:color w:val="000000"/>
          <w:sz w:val="28"/>
          <w:szCs w:val="28"/>
        </w:rPr>
        <w:t>, </w:t>
      </w:r>
      <w:hyperlink r:id="rId12" w:anchor="t-1" w:history="1">
        <w:r w:rsidRPr="009C3542">
          <w:rPr>
            <w:rFonts w:eastAsia="Times New Roman" w:cs="Times New Roman"/>
            <w:b/>
            <w:bCs/>
            <w:color w:val="0066BB"/>
            <w:sz w:val="28"/>
            <w:szCs w:val="28"/>
            <w:u w:val="single"/>
          </w:rPr>
          <w:t>click here to see if you are eligible.</w:t>
        </w:r>
      </w:hyperlink>
    </w:p>
    <w:p w:rsidR="00864D5D" w:rsidRPr="00D571E6" w:rsidRDefault="00864D5D" w:rsidP="00D571E6">
      <w:pPr>
        <w:jc w:val="center"/>
        <w:rPr>
          <w:rFonts w:asciiTheme="majorHAnsi" w:hAnsiTheme="majorHAnsi"/>
        </w:rPr>
      </w:pPr>
      <w:r>
        <w:br w:type="page"/>
      </w:r>
    </w:p>
    <w:p w:rsidR="00314D0E" w:rsidRDefault="00314D0E" w:rsidP="009C3542">
      <w:pPr>
        <w:pStyle w:val="NoSpacing"/>
        <w:spacing w:line="276" w:lineRule="auto"/>
        <w:rPr>
          <w:b/>
          <w:bCs/>
        </w:rPr>
      </w:pPr>
    </w:p>
    <w:p w:rsidR="00D571E6" w:rsidRDefault="00D571E6" w:rsidP="009C3542">
      <w:pPr>
        <w:pStyle w:val="NoSpacing"/>
        <w:spacing w:line="276" w:lineRule="auto"/>
      </w:pPr>
      <w:r w:rsidRPr="009C3542">
        <w:rPr>
          <w:b/>
          <w:bCs/>
        </w:rPr>
        <w:t>Prosperity Works </w:t>
      </w:r>
      <w:r w:rsidRPr="009C3542">
        <w:t>partners with community based organizations and tribal entities throughout New Mexico to advocate for policies that support economic prosperity for all New Mexicans.  It is through this statewide consortium that Prosperity Works implements and funds New Mexico’s largest community-based asset building initiative; 1372 Individual Development Accounts have been opened in New Mexico since 2006; 804 families have purchased their asset; nearly 150 continue to save each month.  The state map represents savers throughout the state.</w:t>
      </w:r>
    </w:p>
    <w:p w:rsidR="009C3542" w:rsidRPr="009C3542" w:rsidRDefault="009C3542" w:rsidP="009C3542">
      <w:pPr>
        <w:pStyle w:val="NoSpacing"/>
      </w:pPr>
    </w:p>
    <w:p w:rsidR="009C3542" w:rsidRDefault="00D571E6" w:rsidP="009C3542">
      <w:pPr>
        <w:pStyle w:val="NoSpacing"/>
        <w:spacing w:line="276" w:lineRule="auto"/>
        <w:rPr>
          <w:b/>
          <w:u w:val="single"/>
        </w:rPr>
      </w:pPr>
      <w:r w:rsidRPr="009C3542">
        <w:rPr>
          <w:noProof/>
          <w:color w:val="0000FF"/>
        </w:rPr>
        <w:drawing>
          <wp:anchor distT="0" distB="0" distL="114300" distR="114300" simplePos="0" relativeHeight="251659264" behindDoc="1" locked="0" layoutInCell="1" allowOverlap="1" wp14:anchorId="25B00827" wp14:editId="6D35846D">
            <wp:simplePos x="0" y="0"/>
            <wp:positionH relativeFrom="column">
              <wp:posOffset>-1905</wp:posOffset>
            </wp:positionH>
            <wp:positionV relativeFrom="paragraph">
              <wp:posOffset>-30480</wp:posOffset>
            </wp:positionV>
            <wp:extent cx="1967865" cy="2265045"/>
            <wp:effectExtent l="0" t="0" r="0" b="1905"/>
            <wp:wrapTight wrapText="bothSides">
              <wp:wrapPolygon edited="0">
                <wp:start x="1045" y="0"/>
                <wp:lineTo x="418" y="11627"/>
                <wp:lineTo x="209" y="20347"/>
                <wp:lineTo x="418" y="20528"/>
                <wp:lineTo x="3973" y="21255"/>
                <wp:lineTo x="4391" y="21437"/>
                <wp:lineTo x="10037" y="21437"/>
                <wp:lineTo x="10455" y="20347"/>
                <wp:lineTo x="21328" y="19438"/>
                <wp:lineTo x="21328" y="182"/>
                <wp:lineTo x="2927" y="0"/>
                <wp:lineTo x="1045" y="0"/>
              </wp:wrapPolygon>
            </wp:wrapTight>
            <wp:docPr id="2" name="Picture 2" descr="http://prosperityworks.net/wp-content/uploads/2012/10/ROI-Map1-261x300.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rosperityworks.net/wp-content/uploads/2012/10/ROI-Map1-261x300.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7865" cy="2265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C3542">
        <w:rPr>
          <w:b/>
          <w:u w:val="single"/>
        </w:rPr>
        <w:t>F</w:t>
      </w:r>
      <w:r w:rsidR="00440F66" w:rsidRPr="009C3542">
        <w:rPr>
          <w:b/>
          <w:u w:val="single"/>
        </w:rPr>
        <w:t>ederal Funding</w:t>
      </w:r>
      <w:r w:rsidR="009C3542">
        <w:rPr>
          <w:b/>
          <w:u w:val="single"/>
        </w:rPr>
        <w:t xml:space="preserve">  </w:t>
      </w:r>
    </w:p>
    <w:p w:rsidR="00440F66" w:rsidRDefault="00440F66" w:rsidP="009C3542">
      <w:pPr>
        <w:pStyle w:val="NoSpacing"/>
        <w:spacing w:line="276" w:lineRule="auto"/>
        <w:rPr>
          <w:rFonts w:asciiTheme="majorHAnsi" w:hAnsiTheme="majorHAnsi"/>
        </w:rPr>
      </w:pPr>
      <w:r w:rsidRPr="009C3542">
        <w:t>$500,000 of federal money would immediately be available if $500,000 of NM state money was appropriated.  The current federal funds are available through June 2015.  New federal funds will be available in July 2014 and will be available through June 2019.</w:t>
      </w:r>
    </w:p>
    <w:p w:rsidR="00440F66" w:rsidRPr="00E06CFF" w:rsidRDefault="00440F66" w:rsidP="00440F66">
      <w:pPr>
        <w:spacing w:before="120" w:after="0" w:line="240" w:lineRule="auto"/>
        <w:ind w:left="360"/>
        <w:rPr>
          <w:rFonts w:eastAsia="Times New Roman" w:cs="Times New Roman"/>
          <w:b/>
          <w:color w:val="C0504D" w:themeColor="accent2"/>
          <w:sz w:val="24"/>
          <w:szCs w:val="24"/>
          <w:u w:val="single"/>
        </w:rPr>
      </w:pPr>
      <w:r w:rsidRPr="00E06CFF">
        <w:rPr>
          <w:rFonts w:eastAsia="Times New Roman" w:cs="Times New Roman"/>
          <w:b/>
          <w:color w:val="C0504D" w:themeColor="accent2"/>
          <w:sz w:val="24"/>
          <w:szCs w:val="24"/>
          <w:u w:val="single"/>
        </w:rPr>
        <w:t>Seeking State Funding</w:t>
      </w:r>
    </w:p>
    <w:p w:rsidR="00D571E6" w:rsidRPr="00E06CFF" w:rsidRDefault="00440F66" w:rsidP="00E06CFF">
      <w:pPr>
        <w:pStyle w:val="NoSpacing"/>
        <w:spacing w:line="276" w:lineRule="auto"/>
        <w:rPr>
          <w:color w:val="C0504D" w:themeColor="accent2"/>
        </w:rPr>
      </w:pPr>
      <w:r w:rsidRPr="00E06CFF">
        <w:rPr>
          <w:color w:val="C0504D" w:themeColor="accent2"/>
        </w:rPr>
        <w:t xml:space="preserve">Lutheran Advocacy Ministries </w:t>
      </w:r>
      <w:r w:rsidR="00F452D7" w:rsidRPr="00E06CFF">
        <w:rPr>
          <w:color w:val="C0504D" w:themeColor="accent2"/>
        </w:rPr>
        <w:t xml:space="preserve">and Prosperity Works </w:t>
      </w:r>
      <w:r w:rsidRPr="00E06CFF">
        <w:rPr>
          <w:color w:val="C0504D" w:themeColor="accent2"/>
        </w:rPr>
        <w:t>will request $500,000 of NM state money be appropriated into matched</w:t>
      </w:r>
      <w:r w:rsidR="00F452D7" w:rsidRPr="00E06CFF">
        <w:rPr>
          <w:color w:val="C0504D" w:themeColor="accent2"/>
        </w:rPr>
        <w:t xml:space="preserve"> s</w:t>
      </w:r>
      <w:r w:rsidRPr="00E06CFF">
        <w:rPr>
          <w:color w:val="C0504D" w:themeColor="accent2"/>
        </w:rPr>
        <w:t>avings accounts.</w:t>
      </w:r>
    </w:p>
    <w:p w:rsidR="00440F66" w:rsidRPr="00F452D7" w:rsidRDefault="00440F66" w:rsidP="00440F66">
      <w:pPr>
        <w:spacing w:before="120" w:after="0" w:line="240" w:lineRule="auto"/>
        <w:ind w:left="360"/>
        <w:rPr>
          <w:rFonts w:asciiTheme="majorHAnsi" w:eastAsia="Times New Roman" w:hAnsiTheme="majorHAnsi" w:cs="Times New Roman"/>
          <w:b/>
          <w:sz w:val="24"/>
          <w:szCs w:val="24"/>
          <w:u w:val="single"/>
        </w:rPr>
      </w:pPr>
    </w:p>
    <w:p w:rsidR="00E06CFF" w:rsidRDefault="00E06CFF" w:rsidP="00D571E6">
      <w:pPr>
        <w:rPr>
          <w:rFonts w:asciiTheme="majorHAnsi" w:hAnsiTheme="majorHAnsi"/>
          <w:b/>
          <w:sz w:val="24"/>
          <w:szCs w:val="24"/>
          <w:u w:val="single"/>
        </w:rPr>
      </w:pPr>
    </w:p>
    <w:p w:rsidR="00D571E6" w:rsidRPr="00E06CFF" w:rsidRDefault="00E06CFF" w:rsidP="00E06CFF">
      <w:pPr>
        <w:pStyle w:val="NoSpacing"/>
        <w:spacing w:line="276" w:lineRule="auto"/>
      </w:pPr>
      <w:r w:rsidRPr="00E06CFF">
        <w:rPr>
          <w:b/>
          <w:u w:val="single"/>
        </w:rPr>
        <w:t>New Mexico Assets Consortium S</w:t>
      </w:r>
      <w:r>
        <w:rPr>
          <w:b/>
          <w:u w:val="single"/>
        </w:rPr>
        <w:t>tatistics</w:t>
      </w:r>
    </w:p>
    <w:p w:rsidR="00E06CFF" w:rsidRPr="00314D0E" w:rsidRDefault="00E06CFF" w:rsidP="00E06CFF">
      <w:pPr>
        <w:pStyle w:val="NoSpacing"/>
        <w:spacing w:line="276" w:lineRule="auto"/>
        <w:rPr>
          <w:sz w:val="24"/>
          <w:szCs w:val="24"/>
        </w:rPr>
      </w:pPr>
    </w:p>
    <w:p w:rsidR="00D571E6" w:rsidRPr="00E06CFF" w:rsidRDefault="00D571E6" w:rsidP="00E06CFF">
      <w:pPr>
        <w:pStyle w:val="NoSpacing"/>
        <w:spacing w:line="276" w:lineRule="auto"/>
        <w:rPr>
          <w:rFonts w:eastAsia="Times New Roman" w:cs="Times New Roman"/>
          <w:color w:val="C0504D" w:themeColor="accent2"/>
        </w:rPr>
      </w:pPr>
      <w:r w:rsidRPr="00E06CFF">
        <w:rPr>
          <w:rFonts w:eastAsia="Times New Roman" w:cs="Times New Roman"/>
          <w:color w:val="C0504D" w:themeColor="accent2"/>
        </w:rPr>
        <w:t>Participant data:</w:t>
      </w:r>
    </w:p>
    <w:p w:rsidR="00D571E6" w:rsidRPr="00E06CFF" w:rsidRDefault="00D571E6" w:rsidP="00E06CFF">
      <w:pPr>
        <w:pStyle w:val="NoSpacing"/>
        <w:spacing w:line="276" w:lineRule="auto"/>
        <w:rPr>
          <w:rFonts w:eastAsia="Times New Roman" w:cs="Times New Roman"/>
          <w:color w:val="C0504D" w:themeColor="accent2"/>
        </w:rPr>
      </w:pPr>
    </w:p>
    <w:p w:rsidR="00D571E6" w:rsidRPr="00E06CFF" w:rsidRDefault="00521E9A" w:rsidP="00E06CFF">
      <w:pPr>
        <w:pStyle w:val="NoSpacing"/>
        <w:spacing w:line="276" w:lineRule="auto"/>
        <w:rPr>
          <w:rFonts w:eastAsia="Times New Roman" w:cs="Times New Roman"/>
          <w:color w:val="C0504D" w:themeColor="accent2"/>
        </w:rPr>
      </w:pPr>
      <w:r w:rsidRPr="00E06CFF">
        <w:rPr>
          <w:rFonts w:eastAsia="Times New Roman" w:cs="Times New Roman"/>
          <w:color w:val="C0504D" w:themeColor="accent2"/>
        </w:rPr>
        <w:t>1550</w:t>
      </w:r>
      <w:r w:rsidRPr="00E06CFF">
        <w:rPr>
          <w:rFonts w:eastAsia="Times New Roman" w:cs="Times New Roman"/>
          <w:color w:val="C0504D" w:themeColor="accent2"/>
        </w:rPr>
        <w:tab/>
      </w:r>
      <w:r w:rsidR="00C76856">
        <w:rPr>
          <w:rFonts w:eastAsia="Times New Roman" w:cs="Times New Roman"/>
          <w:color w:val="C0504D" w:themeColor="accent2"/>
        </w:rPr>
        <w:tab/>
      </w:r>
      <w:r w:rsidRPr="00E06CFF">
        <w:rPr>
          <w:rFonts w:eastAsia="Times New Roman" w:cs="Times New Roman"/>
          <w:color w:val="C0504D" w:themeColor="accent2"/>
        </w:rPr>
        <w:t>Participants completed 10 weeks (20 hours) of financial capability training</w:t>
      </w:r>
    </w:p>
    <w:p w:rsidR="00521E9A" w:rsidRPr="00E06CFF" w:rsidRDefault="00521E9A" w:rsidP="00E06CFF">
      <w:pPr>
        <w:pStyle w:val="NoSpacing"/>
        <w:spacing w:line="276" w:lineRule="auto"/>
        <w:rPr>
          <w:rFonts w:eastAsia="Times New Roman" w:cs="Times New Roman"/>
          <w:color w:val="C0504D" w:themeColor="accent2"/>
        </w:rPr>
      </w:pPr>
      <w:r w:rsidRPr="00E06CFF">
        <w:rPr>
          <w:rFonts w:eastAsia="Times New Roman" w:cs="Times New Roman"/>
          <w:color w:val="C0504D" w:themeColor="accent2"/>
        </w:rPr>
        <w:t>1372</w:t>
      </w:r>
      <w:r w:rsidRPr="00E06CFF">
        <w:rPr>
          <w:rFonts w:eastAsia="Times New Roman" w:cs="Times New Roman"/>
          <w:color w:val="C0504D" w:themeColor="accent2"/>
        </w:rPr>
        <w:tab/>
      </w:r>
      <w:r w:rsidR="00C76856">
        <w:rPr>
          <w:rFonts w:eastAsia="Times New Roman" w:cs="Times New Roman"/>
          <w:color w:val="C0504D" w:themeColor="accent2"/>
        </w:rPr>
        <w:tab/>
      </w:r>
      <w:bookmarkStart w:id="0" w:name="_GoBack"/>
      <w:bookmarkEnd w:id="0"/>
      <w:r w:rsidRPr="00E06CFF">
        <w:rPr>
          <w:rFonts w:eastAsia="Times New Roman" w:cs="Times New Roman"/>
          <w:color w:val="C0504D" w:themeColor="accent2"/>
        </w:rPr>
        <w:t xml:space="preserve">Enrolled in the matched savings </w:t>
      </w:r>
      <w:r w:rsidR="00405DE5" w:rsidRPr="00E06CFF">
        <w:rPr>
          <w:rFonts w:eastAsia="Times New Roman" w:cs="Times New Roman"/>
          <w:color w:val="C0504D" w:themeColor="accent2"/>
        </w:rPr>
        <w:t>initiative</w:t>
      </w:r>
    </w:p>
    <w:p w:rsidR="00521E9A" w:rsidRPr="00E06CFF" w:rsidRDefault="00521E9A" w:rsidP="00E06CFF">
      <w:pPr>
        <w:pStyle w:val="NoSpacing"/>
        <w:spacing w:line="276" w:lineRule="auto"/>
        <w:rPr>
          <w:rFonts w:eastAsia="Times New Roman" w:cs="Times New Roman"/>
          <w:color w:val="C0504D" w:themeColor="accent2"/>
        </w:rPr>
      </w:pPr>
      <w:r w:rsidRPr="00E06CFF">
        <w:rPr>
          <w:rFonts w:eastAsia="Times New Roman" w:cs="Times New Roman"/>
          <w:color w:val="C0504D" w:themeColor="accent2"/>
        </w:rPr>
        <w:t>805 (59%)</w:t>
      </w:r>
      <w:r w:rsidRPr="00E06CFF">
        <w:rPr>
          <w:rFonts w:eastAsia="Times New Roman" w:cs="Times New Roman"/>
          <w:color w:val="C0504D" w:themeColor="accent2"/>
        </w:rPr>
        <w:tab/>
        <w:t>Purchased assets</w:t>
      </w:r>
    </w:p>
    <w:p w:rsidR="00521E9A" w:rsidRPr="00E06CFF" w:rsidRDefault="00521E9A" w:rsidP="00E06CFF">
      <w:pPr>
        <w:pStyle w:val="NoSpacing"/>
        <w:spacing w:line="276" w:lineRule="auto"/>
        <w:rPr>
          <w:rFonts w:eastAsia="Times New Roman" w:cs="Times New Roman"/>
          <w:color w:val="C0504D" w:themeColor="accent2"/>
        </w:rPr>
      </w:pPr>
      <w:r w:rsidRPr="00E06CFF">
        <w:rPr>
          <w:rFonts w:eastAsia="Times New Roman" w:cs="Times New Roman"/>
          <w:color w:val="C0504D" w:themeColor="accent2"/>
        </w:rPr>
        <w:t>147 (11%)</w:t>
      </w:r>
      <w:r w:rsidRPr="00E06CFF">
        <w:rPr>
          <w:rFonts w:eastAsia="Times New Roman" w:cs="Times New Roman"/>
          <w:color w:val="C0504D" w:themeColor="accent2"/>
        </w:rPr>
        <w:tab/>
        <w:t>Currently saving for their asset purchase</w:t>
      </w:r>
    </w:p>
    <w:p w:rsidR="00521E9A" w:rsidRPr="00E06CFF" w:rsidRDefault="00521E9A" w:rsidP="00E06CFF">
      <w:pPr>
        <w:pStyle w:val="NoSpacing"/>
        <w:spacing w:line="276" w:lineRule="auto"/>
        <w:rPr>
          <w:rFonts w:eastAsia="Times New Roman" w:cs="Times New Roman"/>
          <w:color w:val="C0504D" w:themeColor="accent2"/>
        </w:rPr>
      </w:pPr>
      <w:r w:rsidRPr="00E06CFF">
        <w:rPr>
          <w:rFonts w:eastAsia="Times New Roman" w:cs="Times New Roman"/>
          <w:color w:val="C0504D" w:themeColor="accent2"/>
        </w:rPr>
        <w:t>238 (17%)</w:t>
      </w:r>
      <w:r w:rsidRPr="00E06CFF">
        <w:rPr>
          <w:rFonts w:eastAsia="Times New Roman" w:cs="Times New Roman"/>
          <w:color w:val="C0504D" w:themeColor="accent2"/>
        </w:rPr>
        <w:tab/>
        <w:t>Withdrew from participation due to either loss of a job,</w:t>
      </w:r>
    </w:p>
    <w:p w:rsidR="00521E9A" w:rsidRPr="00E06CFF" w:rsidRDefault="00521E9A" w:rsidP="00E06CFF">
      <w:pPr>
        <w:pStyle w:val="NoSpacing"/>
        <w:spacing w:line="276" w:lineRule="auto"/>
        <w:rPr>
          <w:rFonts w:eastAsia="Times New Roman" w:cs="Times New Roman"/>
          <w:color w:val="C0504D" w:themeColor="accent2"/>
        </w:rPr>
      </w:pPr>
      <w:r w:rsidRPr="00E06CFF">
        <w:rPr>
          <w:rFonts w:eastAsia="Times New Roman" w:cs="Times New Roman"/>
          <w:color w:val="C0504D" w:themeColor="accent2"/>
        </w:rPr>
        <w:tab/>
      </w:r>
      <w:r w:rsidR="005F0B37">
        <w:rPr>
          <w:rFonts w:eastAsia="Times New Roman" w:cs="Times New Roman"/>
          <w:color w:val="C0504D" w:themeColor="accent2"/>
        </w:rPr>
        <w:tab/>
      </w:r>
      <w:r w:rsidR="00405DE5" w:rsidRPr="00E06CFF">
        <w:rPr>
          <w:rFonts w:eastAsia="Times New Roman" w:cs="Times New Roman"/>
          <w:color w:val="C0504D" w:themeColor="accent2"/>
        </w:rPr>
        <w:t>moving</w:t>
      </w:r>
      <w:r w:rsidRPr="00E06CFF">
        <w:rPr>
          <w:rFonts w:eastAsia="Times New Roman" w:cs="Times New Roman"/>
          <w:color w:val="C0504D" w:themeColor="accent2"/>
        </w:rPr>
        <w:t xml:space="preserve"> or other negative economic impact</w:t>
      </w:r>
    </w:p>
    <w:p w:rsidR="00521E9A" w:rsidRPr="00E06CFF" w:rsidRDefault="00521E9A" w:rsidP="00E06CFF">
      <w:pPr>
        <w:pStyle w:val="NoSpacing"/>
        <w:spacing w:line="276" w:lineRule="auto"/>
        <w:rPr>
          <w:rFonts w:eastAsia="Times New Roman" w:cs="Times New Roman"/>
          <w:color w:val="C0504D" w:themeColor="accent2"/>
        </w:rPr>
      </w:pPr>
      <w:r w:rsidRPr="00E06CFF">
        <w:rPr>
          <w:rFonts w:eastAsia="Times New Roman" w:cs="Times New Roman"/>
          <w:color w:val="C0504D" w:themeColor="accent2"/>
        </w:rPr>
        <w:t>182 (13%)</w:t>
      </w:r>
      <w:r w:rsidRPr="00E06CFF">
        <w:rPr>
          <w:rFonts w:eastAsia="Times New Roman" w:cs="Times New Roman"/>
          <w:color w:val="C0504D" w:themeColor="accent2"/>
        </w:rPr>
        <w:tab/>
        <w:t>Were terminated from participation due to not following program rules</w:t>
      </w:r>
    </w:p>
    <w:p w:rsidR="00521E9A" w:rsidRPr="00E06CFF" w:rsidRDefault="00521E9A" w:rsidP="00E06CFF">
      <w:pPr>
        <w:pStyle w:val="NoSpacing"/>
        <w:spacing w:line="276" w:lineRule="auto"/>
        <w:rPr>
          <w:rFonts w:eastAsia="Times New Roman" w:cs="Times New Roman"/>
          <w:color w:val="C0504D" w:themeColor="accent2"/>
        </w:rPr>
      </w:pPr>
      <w:r w:rsidRPr="00E06CFF">
        <w:rPr>
          <w:rFonts w:eastAsia="Times New Roman" w:cs="Times New Roman"/>
          <w:color w:val="C0504D" w:themeColor="accent2"/>
        </w:rPr>
        <w:t>$1,138,323</w:t>
      </w:r>
      <w:r w:rsidRPr="00E06CFF">
        <w:rPr>
          <w:rFonts w:eastAsia="Times New Roman" w:cs="Times New Roman"/>
          <w:color w:val="C0504D" w:themeColor="accent2"/>
        </w:rPr>
        <w:tab/>
        <w:t>total amount saved by all participants in the program</w:t>
      </w:r>
    </w:p>
    <w:p w:rsidR="009445C2" w:rsidRPr="00E06CFF" w:rsidRDefault="00521E9A" w:rsidP="00E06CFF">
      <w:pPr>
        <w:pStyle w:val="NoSpacing"/>
        <w:spacing w:line="276" w:lineRule="auto"/>
        <w:rPr>
          <w:rFonts w:eastAsia="Times New Roman" w:cs="Times New Roman"/>
          <w:i/>
          <w:color w:val="C0504D" w:themeColor="accent2"/>
        </w:rPr>
      </w:pPr>
      <w:r w:rsidRPr="00E06CFF">
        <w:rPr>
          <w:rFonts w:eastAsia="Times New Roman" w:cs="Times New Roman"/>
          <w:color w:val="C0504D" w:themeColor="accent2"/>
        </w:rPr>
        <w:tab/>
      </w:r>
      <w:r w:rsidRPr="00E06CFF">
        <w:rPr>
          <w:rFonts w:eastAsia="Times New Roman" w:cs="Times New Roman"/>
          <w:i/>
          <w:color w:val="C0504D" w:themeColor="accent2"/>
        </w:rPr>
        <w:t>As of October, 2013, dollar amount reflects those</w:t>
      </w:r>
      <w:r w:rsidR="00440F66" w:rsidRPr="00E06CFF">
        <w:rPr>
          <w:rFonts w:eastAsia="Times New Roman" w:cs="Times New Roman"/>
          <w:i/>
          <w:color w:val="C0504D" w:themeColor="accent2"/>
        </w:rPr>
        <w:t xml:space="preserve"> savers that purchased, still saving, and those that withdrew or were terminated from the statewide IDA initiative.</w:t>
      </w:r>
    </w:p>
    <w:p w:rsidR="00E06CFF" w:rsidRDefault="00E06CFF" w:rsidP="009445C2">
      <w:pPr>
        <w:pStyle w:val="Heading2"/>
        <w:jc w:val="center"/>
        <w:rPr>
          <w:rFonts w:eastAsia="Calibri"/>
          <w:sz w:val="32"/>
          <w:szCs w:val="32"/>
        </w:rPr>
      </w:pPr>
      <w:bookmarkStart w:id="1" w:name="Article"/>
    </w:p>
    <w:p w:rsidR="00E06CFF" w:rsidRPr="00314D0E" w:rsidRDefault="009445C2" w:rsidP="00E06CFF">
      <w:pPr>
        <w:pStyle w:val="Heading2"/>
        <w:rPr>
          <w:rFonts w:asciiTheme="minorHAnsi" w:eastAsia="Calibri" w:hAnsiTheme="minorHAnsi"/>
          <w:color w:val="auto"/>
          <w:sz w:val="32"/>
          <w:szCs w:val="32"/>
          <w:u w:val="single"/>
        </w:rPr>
      </w:pPr>
      <w:r w:rsidRPr="00314D0E">
        <w:rPr>
          <w:rFonts w:asciiTheme="minorHAnsi" w:eastAsia="Calibri" w:hAnsiTheme="minorHAnsi"/>
          <w:color w:val="auto"/>
          <w:sz w:val="32"/>
          <w:szCs w:val="32"/>
          <w:u w:val="single"/>
        </w:rPr>
        <w:t>Sample Article</w:t>
      </w:r>
      <w:bookmarkEnd w:id="1"/>
    </w:p>
    <w:p w:rsidR="009445C2" w:rsidRPr="00314D0E" w:rsidRDefault="009445C2" w:rsidP="00E06CFF">
      <w:pPr>
        <w:pStyle w:val="Heading2"/>
        <w:jc w:val="center"/>
        <w:rPr>
          <w:rFonts w:asciiTheme="minorHAnsi" w:eastAsia="Calibri" w:hAnsiTheme="minorHAnsi"/>
          <w:color w:val="auto"/>
          <w:sz w:val="28"/>
          <w:szCs w:val="28"/>
        </w:rPr>
      </w:pPr>
      <w:r w:rsidRPr="00314D0E">
        <w:rPr>
          <w:rFonts w:asciiTheme="minorHAnsi" w:eastAsia="Calibri" w:hAnsiTheme="minorHAnsi"/>
          <w:color w:val="auto"/>
          <w:sz w:val="28"/>
          <w:szCs w:val="28"/>
        </w:rPr>
        <w:t>Use this content for your blog, newsletter, email communications, or any other publication. You can either rewrite the information or use as a guest post.</w:t>
      </w:r>
    </w:p>
    <w:p w:rsidR="00521E9A" w:rsidRPr="009445C2" w:rsidRDefault="009445C2" w:rsidP="00521E9A">
      <w:pPr>
        <w:spacing w:after="0" w:line="240" w:lineRule="auto"/>
        <w:ind w:left="2880" w:hanging="1440"/>
        <w:rPr>
          <w:rFonts w:asciiTheme="majorHAnsi" w:eastAsia="Times New Roman" w:hAnsiTheme="majorHAnsi" w:cs="Times New Roman"/>
          <w:color w:val="548DD4" w:themeColor="text2" w:themeTint="99"/>
          <w:sz w:val="24"/>
          <w:szCs w:val="24"/>
        </w:rPr>
      </w:pPr>
      <w:r w:rsidRPr="009445C2">
        <w:rPr>
          <w:rFonts w:asciiTheme="majorHAnsi" w:eastAsia="Times New Roman" w:hAnsiTheme="majorHAnsi" w:cs="Times New Roman"/>
          <w:color w:val="548DD4" w:themeColor="text2" w:themeTint="99"/>
          <w:sz w:val="24"/>
          <w:szCs w:val="24"/>
        </w:rPr>
        <w:t>************************************************************</w:t>
      </w:r>
      <w:r w:rsidR="00E06CFF">
        <w:rPr>
          <w:rFonts w:asciiTheme="majorHAnsi" w:eastAsia="Times New Roman" w:hAnsiTheme="majorHAnsi" w:cs="Times New Roman"/>
          <w:color w:val="548DD4" w:themeColor="text2" w:themeTint="99"/>
          <w:sz w:val="24"/>
          <w:szCs w:val="24"/>
        </w:rPr>
        <w:t>**</w:t>
      </w:r>
    </w:p>
    <w:p w:rsidR="00D571E6" w:rsidRPr="00E06CFF" w:rsidRDefault="009445C2" w:rsidP="00E06CFF">
      <w:pPr>
        <w:tabs>
          <w:tab w:val="left" w:pos="4260"/>
        </w:tabs>
        <w:spacing w:after="0" w:line="240" w:lineRule="auto"/>
        <w:jc w:val="center"/>
        <w:rPr>
          <w:rFonts w:eastAsia="Times New Roman" w:cs="Times New Roman"/>
          <w:b/>
          <w:sz w:val="36"/>
          <w:szCs w:val="36"/>
        </w:rPr>
      </w:pPr>
      <w:r w:rsidRPr="00E06CFF">
        <w:rPr>
          <w:rFonts w:eastAsia="Times New Roman" w:cs="Times New Roman"/>
          <w:b/>
          <w:sz w:val="36"/>
          <w:szCs w:val="36"/>
        </w:rPr>
        <w:t>The Story of Asset Building in New Mexico</w:t>
      </w:r>
    </w:p>
    <w:p w:rsidR="00E06CFF" w:rsidRDefault="00E06CFF" w:rsidP="00E06CFF">
      <w:pPr>
        <w:pStyle w:val="NoSpacing"/>
        <w:spacing w:line="276" w:lineRule="auto"/>
      </w:pPr>
    </w:p>
    <w:p w:rsidR="009445C2" w:rsidRPr="00E06CFF" w:rsidRDefault="009445C2" w:rsidP="00E06CFF">
      <w:pPr>
        <w:pStyle w:val="NoSpacing"/>
        <w:spacing w:line="276" w:lineRule="auto"/>
        <w:rPr>
          <w:sz w:val="24"/>
          <w:szCs w:val="24"/>
        </w:rPr>
      </w:pPr>
      <w:r w:rsidRPr="00E06CFF">
        <w:rPr>
          <w:sz w:val="24"/>
          <w:szCs w:val="24"/>
        </w:rPr>
        <w:t>The greatest</w:t>
      </w:r>
      <w:r w:rsidRPr="00E06CFF">
        <w:rPr>
          <w:rStyle w:val="apple-converted-space"/>
          <w:i/>
          <w:iCs/>
          <w:color w:val="333333"/>
          <w:sz w:val="24"/>
          <w:szCs w:val="24"/>
        </w:rPr>
        <w:t> </w:t>
      </w:r>
      <w:r w:rsidRPr="00E06CFF">
        <w:rPr>
          <w:rStyle w:val="Emphasis"/>
          <w:i w:val="0"/>
          <w:color w:val="333333"/>
          <w:sz w:val="24"/>
          <w:szCs w:val="24"/>
        </w:rPr>
        <w:t>promise</w:t>
      </w:r>
      <w:r w:rsidRPr="00E06CFF">
        <w:rPr>
          <w:rStyle w:val="apple-converted-space"/>
          <w:i/>
          <w:color w:val="333333"/>
          <w:sz w:val="24"/>
          <w:szCs w:val="24"/>
        </w:rPr>
        <w:t> </w:t>
      </w:r>
      <w:r w:rsidRPr="00E06CFF">
        <w:rPr>
          <w:sz w:val="24"/>
          <w:szCs w:val="24"/>
        </w:rPr>
        <w:t xml:space="preserve">of our nation is our people:  </w:t>
      </w:r>
      <w:r w:rsidR="00095C90" w:rsidRPr="00E06CFF">
        <w:rPr>
          <w:sz w:val="24"/>
          <w:szCs w:val="24"/>
        </w:rPr>
        <w:t xml:space="preserve"> </w:t>
      </w:r>
      <w:r w:rsidRPr="00E06CFF">
        <w:rPr>
          <w:sz w:val="24"/>
          <w:szCs w:val="24"/>
        </w:rPr>
        <w:t>everyday</w:t>
      </w:r>
      <w:r w:rsidR="00E06CFF">
        <w:rPr>
          <w:sz w:val="24"/>
          <w:szCs w:val="24"/>
        </w:rPr>
        <w:t>-</w:t>
      </w:r>
      <w:r w:rsidRPr="00E06CFF">
        <w:rPr>
          <w:sz w:val="24"/>
          <w:szCs w:val="24"/>
        </w:rPr>
        <w:t>Americans work hard and aspire to achieve the modest dream of making a living, providing for their families, and</w:t>
      </w:r>
      <w:r w:rsidRPr="00E06CFF">
        <w:rPr>
          <w:rStyle w:val="apple-converted-space"/>
          <w:color w:val="333333"/>
          <w:sz w:val="24"/>
          <w:szCs w:val="24"/>
        </w:rPr>
        <w:t> </w:t>
      </w:r>
      <w:r w:rsidRPr="00E06CFF">
        <w:rPr>
          <w:rStyle w:val="Emphasis"/>
          <w:color w:val="333333"/>
          <w:sz w:val="24"/>
          <w:szCs w:val="24"/>
        </w:rPr>
        <w:t>making a contribution</w:t>
      </w:r>
      <w:r w:rsidRPr="00E06CFF">
        <w:rPr>
          <w:rStyle w:val="apple-converted-space"/>
          <w:color w:val="333333"/>
          <w:sz w:val="24"/>
          <w:szCs w:val="24"/>
        </w:rPr>
        <w:t> </w:t>
      </w:r>
      <w:r w:rsidRPr="00E06CFF">
        <w:rPr>
          <w:sz w:val="24"/>
          <w:szCs w:val="24"/>
        </w:rPr>
        <w:t xml:space="preserve">to their community.  </w:t>
      </w:r>
      <w:r w:rsidR="00095C90" w:rsidRPr="00E06CFF">
        <w:rPr>
          <w:sz w:val="24"/>
          <w:szCs w:val="24"/>
        </w:rPr>
        <w:t xml:space="preserve"> </w:t>
      </w:r>
      <w:r w:rsidRPr="00E06CFF">
        <w:rPr>
          <w:sz w:val="24"/>
          <w:szCs w:val="24"/>
        </w:rPr>
        <w:t>However, in this economic climate, our dreams are in danger</w:t>
      </w:r>
      <w:r w:rsidR="00A36100" w:rsidRPr="00E06CFF">
        <w:rPr>
          <w:sz w:val="24"/>
          <w:szCs w:val="24"/>
        </w:rPr>
        <w:t>,</w:t>
      </w:r>
      <w:r w:rsidRPr="00E06CFF">
        <w:rPr>
          <w:sz w:val="24"/>
          <w:szCs w:val="24"/>
        </w:rPr>
        <w:t xml:space="preserve"> as too many</w:t>
      </w:r>
      <w:r w:rsidRPr="00E06CFF">
        <w:rPr>
          <w:rStyle w:val="apple-converted-space"/>
          <w:color w:val="333333"/>
          <w:sz w:val="24"/>
          <w:szCs w:val="24"/>
        </w:rPr>
        <w:t> </w:t>
      </w:r>
      <w:r w:rsidRPr="00E06CFF">
        <w:rPr>
          <w:rStyle w:val="Emphasis"/>
          <w:color w:val="333333"/>
          <w:sz w:val="24"/>
          <w:szCs w:val="24"/>
        </w:rPr>
        <w:t>hard-working Americans</w:t>
      </w:r>
      <w:r w:rsidRPr="00E06CFF">
        <w:rPr>
          <w:rStyle w:val="apple-converted-space"/>
          <w:color w:val="333333"/>
          <w:sz w:val="24"/>
          <w:szCs w:val="24"/>
        </w:rPr>
        <w:t> </w:t>
      </w:r>
      <w:r w:rsidRPr="00E06CFF">
        <w:rPr>
          <w:sz w:val="24"/>
          <w:szCs w:val="24"/>
        </w:rPr>
        <w:t>are struggling to make ends meet.</w:t>
      </w:r>
    </w:p>
    <w:p w:rsidR="00E06CFF" w:rsidRPr="00E06CFF" w:rsidRDefault="00E06CFF" w:rsidP="00E06CFF">
      <w:pPr>
        <w:pStyle w:val="NoSpacing"/>
        <w:spacing w:line="276" w:lineRule="auto"/>
        <w:rPr>
          <w:sz w:val="24"/>
          <w:szCs w:val="24"/>
        </w:rPr>
      </w:pPr>
    </w:p>
    <w:p w:rsidR="009445C2" w:rsidRPr="00E06CFF" w:rsidRDefault="009445C2" w:rsidP="00E06CFF">
      <w:pPr>
        <w:pStyle w:val="NoSpacing"/>
        <w:spacing w:line="276" w:lineRule="auto"/>
        <w:rPr>
          <w:sz w:val="24"/>
          <w:szCs w:val="24"/>
        </w:rPr>
      </w:pPr>
      <w:r w:rsidRPr="00E06CFF">
        <w:rPr>
          <w:sz w:val="24"/>
          <w:szCs w:val="24"/>
        </w:rPr>
        <w:t>Some of us have savings, lines of credit, family ties, or other assets to fall back on</w:t>
      </w:r>
      <w:r w:rsidR="00A36100" w:rsidRPr="00E06CFF">
        <w:rPr>
          <w:sz w:val="24"/>
          <w:szCs w:val="24"/>
        </w:rPr>
        <w:t>.  B</w:t>
      </w:r>
      <w:r w:rsidRPr="00E06CFF">
        <w:rPr>
          <w:sz w:val="24"/>
          <w:szCs w:val="24"/>
        </w:rPr>
        <w:t>ut far too many Americans have not had the opportunity to build those assets. </w:t>
      </w:r>
      <w:r w:rsidR="00A36100" w:rsidRPr="00E06CFF">
        <w:rPr>
          <w:sz w:val="24"/>
          <w:szCs w:val="24"/>
        </w:rPr>
        <w:t xml:space="preserve"> </w:t>
      </w:r>
      <w:r w:rsidRPr="00E06CFF">
        <w:rPr>
          <w:sz w:val="24"/>
          <w:szCs w:val="24"/>
        </w:rPr>
        <w:t xml:space="preserve"> Even in good times, millions of hard-working Americans never g</w:t>
      </w:r>
      <w:r w:rsidR="00E06CFF">
        <w:rPr>
          <w:sz w:val="24"/>
          <w:szCs w:val="24"/>
        </w:rPr>
        <w:t>e</w:t>
      </w:r>
      <w:r w:rsidRPr="00E06CFF">
        <w:rPr>
          <w:sz w:val="24"/>
          <w:szCs w:val="24"/>
        </w:rPr>
        <w:t>t the</w:t>
      </w:r>
      <w:r w:rsidRPr="00E06CFF">
        <w:rPr>
          <w:rStyle w:val="apple-converted-space"/>
          <w:color w:val="333333"/>
          <w:sz w:val="24"/>
          <w:szCs w:val="24"/>
        </w:rPr>
        <w:t> </w:t>
      </w:r>
      <w:r w:rsidRPr="00E06CFF">
        <w:rPr>
          <w:rStyle w:val="Emphasis"/>
          <w:color w:val="333333"/>
          <w:sz w:val="24"/>
          <w:szCs w:val="24"/>
        </w:rPr>
        <w:t>chance</w:t>
      </w:r>
      <w:r w:rsidRPr="00E06CFF">
        <w:rPr>
          <w:rStyle w:val="apple-converted-space"/>
          <w:i/>
          <w:iCs/>
          <w:color w:val="333333"/>
          <w:sz w:val="24"/>
          <w:szCs w:val="24"/>
        </w:rPr>
        <w:t> </w:t>
      </w:r>
      <w:r w:rsidRPr="00E06CFF">
        <w:rPr>
          <w:sz w:val="24"/>
          <w:szCs w:val="24"/>
        </w:rPr>
        <w:t xml:space="preserve">to build real </w:t>
      </w:r>
      <w:r w:rsidR="00A36100" w:rsidRPr="00E06CFF">
        <w:rPr>
          <w:sz w:val="24"/>
          <w:szCs w:val="24"/>
        </w:rPr>
        <w:t xml:space="preserve">financial </w:t>
      </w:r>
      <w:r w:rsidRPr="00E06CFF">
        <w:rPr>
          <w:rStyle w:val="apple-converted-space"/>
          <w:color w:val="333333"/>
          <w:sz w:val="24"/>
          <w:szCs w:val="24"/>
        </w:rPr>
        <w:t> </w:t>
      </w:r>
      <w:r w:rsidRPr="00E06CFF">
        <w:rPr>
          <w:rStyle w:val="Strong"/>
          <w:color w:val="333333"/>
          <w:sz w:val="24"/>
          <w:szCs w:val="24"/>
        </w:rPr>
        <w:t>security</w:t>
      </w:r>
      <w:r w:rsidRPr="00E06CFF">
        <w:rPr>
          <w:rStyle w:val="apple-converted-space"/>
          <w:color w:val="333333"/>
          <w:sz w:val="24"/>
          <w:szCs w:val="24"/>
        </w:rPr>
        <w:t> </w:t>
      </w:r>
      <w:r w:rsidRPr="00E06CFF">
        <w:rPr>
          <w:sz w:val="24"/>
          <w:szCs w:val="24"/>
        </w:rPr>
        <w:t>for their</w:t>
      </w:r>
      <w:r w:rsidRPr="00E06CFF">
        <w:rPr>
          <w:rStyle w:val="apple-converted-space"/>
          <w:color w:val="333333"/>
          <w:sz w:val="24"/>
          <w:szCs w:val="24"/>
        </w:rPr>
        <w:t> </w:t>
      </w:r>
      <w:r w:rsidRPr="00E06CFF">
        <w:rPr>
          <w:rStyle w:val="Strong"/>
          <w:color w:val="333333"/>
          <w:sz w:val="24"/>
          <w:szCs w:val="24"/>
        </w:rPr>
        <w:t>families</w:t>
      </w:r>
      <w:r w:rsidRPr="00E06CFF">
        <w:rPr>
          <w:sz w:val="24"/>
          <w:szCs w:val="24"/>
        </w:rPr>
        <w:t>, and they are trapped on the treadmill of intergenerational, cy</w:t>
      </w:r>
      <w:r w:rsidR="00A36100" w:rsidRPr="00E06CFF">
        <w:rPr>
          <w:sz w:val="24"/>
          <w:szCs w:val="24"/>
        </w:rPr>
        <w:t>clical poverty…t</w:t>
      </w:r>
      <w:r w:rsidRPr="00E06CFF">
        <w:rPr>
          <w:sz w:val="24"/>
          <w:szCs w:val="24"/>
        </w:rPr>
        <w:t>reading water… working two or three jobs</w:t>
      </w:r>
      <w:r w:rsidR="00A36100" w:rsidRPr="00E06CFF">
        <w:rPr>
          <w:sz w:val="24"/>
          <w:szCs w:val="24"/>
        </w:rPr>
        <w:t>,</w:t>
      </w:r>
      <w:r w:rsidRPr="00E06CFF">
        <w:rPr>
          <w:sz w:val="24"/>
          <w:szCs w:val="24"/>
        </w:rPr>
        <w:t xml:space="preserve"> and still in a situation that prevents them from ever getting ahead.  </w:t>
      </w:r>
      <w:r w:rsidR="00A36100" w:rsidRPr="00E06CFF">
        <w:rPr>
          <w:sz w:val="24"/>
          <w:szCs w:val="24"/>
        </w:rPr>
        <w:t xml:space="preserve"> </w:t>
      </w:r>
      <w:r w:rsidRPr="00E06CFF">
        <w:rPr>
          <w:sz w:val="24"/>
          <w:szCs w:val="24"/>
        </w:rPr>
        <w:t>Our safety net of social services is fraying under that weight, and the</w:t>
      </w:r>
      <w:r w:rsidRPr="00E06CFF">
        <w:rPr>
          <w:rStyle w:val="apple-converted-space"/>
          <w:color w:val="333333"/>
          <w:sz w:val="24"/>
          <w:szCs w:val="24"/>
        </w:rPr>
        <w:t> </w:t>
      </w:r>
      <w:r w:rsidRPr="00E06CFF">
        <w:rPr>
          <w:rStyle w:val="Strong"/>
          <w:color w:val="333333"/>
          <w:sz w:val="24"/>
          <w:szCs w:val="24"/>
        </w:rPr>
        <w:t>hidden costs</w:t>
      </w:r>
      <w:r w:rsidRPr="00E06CFF">
        <w:rPr>
          <w:rStyle w:val="apple-converted-space"/>
          <w:color w:val="333333"/>
          <w:sz w:val="24"/>
          <w:szCs w:val="24"/>
        </w:rPr>
        <w:t> </w:t>
      </w:r>
      <w:r w:rsidRPr="00E06CFF">
        <w:rPr>
          <w:sz w:val="24"/>
          <w:szCs w:val="24"/>
        </w:rPr>
        <w:t xml:space="preserve">of </w:t>
      </w:r>
      <w:r w:rsidR="00A36100" w:rsidRPr="00E06CFF">
        <w:rPr>
          <w:sz w:val="24"/>
          <w:szCs w:val="24"/>
        </w:rPr>
        <w:t xml:space="preserve">the </w:t>
      </w:r>
      <w:r w:rsidRPr="00E06CFF">
        <w:rPr>
          <w:sz w:val="24"/>
          <w:szCs w:val="24"/>
        </w:rPr>
        <w:t xml:space="preserve">status quo are spiraling.  </w:t>
      </w:r>
      <w:r w:rsidR="00A36100" w:rsidRPr="00E06CFF">
        <w:rPr>
          <w:sz w:val="24"/>
          <w:szCs w:val="24"/>
        </w:rPr>
        <w:t xml:space="preserve"> </w:t>
      </w:r>
      <w:r w:rsidRPr="00E06CFF">
        <w:rPr>
          <w:sz w:val="24"/>
          <w:szCs w:val="24"/>
        </w:rPr>
        <w:t>The poverty crisis affects everyone in our community.  When we deny people the tools and economic opportunities to achieve their true potential as productive citizens, the economy suffers, the social fabric unravels, and we all pay the price.</w:t>
      </w:r>
    </w:p>
    <w:p w:rsidR="00E06CFF" w:rsidRPr="00E06CFF" w:rsidRDefault="00E06CFF" w:rsidP="00E06CFF">
      <w:pPr>
        <w:pStyle w:val="NoSpacing"/>
        <w:spacing w:line="276" w:lineRule="auto"/>
        <w:rPr>
          <w:sz w:val="24"/>
          <w:szCs w:val="24"/>
        </w:rPr>
      </w:pPr>
    </w:p>
    <w:p w:rsidR="009445C2" w:rsidRPr="00E06CFF" w:rsidRDefault="009445C2" w:rsidP="00E06CFF">
      <w:pPr>
        <w:pStyle w:val="NoSpacing"/>
        <w:spacing w:line="276" w:lineRule="auto"/>
        <w:rPr>
          <w:sz w:val="24"/>
          <w:szCs w:val="24"/>
        </w:rPr>
      </w:pPr>
      <w:r w:rsidRPr="00E06CFF">
        <w:rPr>
          <w:sz w:val="24"/>
          <w:szCs w:val="24"/>
        </w:rPr>
        <w:t>Economic problems are complex, but assets are one answer that will help our communities weather the storm. </w:t>
      </w:r>
      <w:r w:rsidR="00A36100" w:rsidRPr="00E06CFF">
        <w:rPr>
          <w:sz w:val="24"/>
          <w:szCs w:val="24"/>
        </w:rPr>
        <w:t xml:space="preserve"> </w:t>
      </w:r>
      <w:r w:rsidRPr="00E06CFF">
        <w:rPr>
          <w:rStyle w:val="apple-converted-space"/>
          <w:color w:val="333333"/>
          <w:sz w:val="24"/>
          <w:szCs w:val="24"/>
        </w:rPr>
        <w:t> </w:t>
      </w:r>
      <w:r w:rsidRPr="00E06CFF">
        <w:rPr>
          <w:rStyle w:val="Strong"/>
          <w:color w:val="333333"/>
          <w:sz w:val="24"/>
          <w:szCs w:val="24"/>
        </w:rPr>
        <w:t>Innovative</w:t>
      </w:r>
      <w:r w:rsidRPr="00E06CFF">
        <w:rPr>
          <w:rStyle w:val="apple-converted-space"/>
          <w:b/>
          <w:bCs/>
          <w:color w:val="333333"/>
          <w:sz w:val="24"/>
          <w:szCs w:val="24"/>
        </w:rPr>
        <w:t> </w:t>
      </w:r>
      <w:r w:rsidRPr="003A58DF">
        <w:rPr>
          <w:rStyle w:val="Emphasis"/>
          <w:b/>
          <w:color w:val="333333"/>
          <w:sz w:val="24"/>
          <w:szCs w:val="24"/>
        </w:rPr>
        <w:t>new strategies</w:t>
      </w:r>
      <w:r w:rsidRPr="00E06CFF">
        <w:rPr>
          <w:rStyle w:val="apple-converted-space"/>
          <w:color w:val="333333"/>
          <w:sz w:val="24"/>
          <w:szCs w:val="24"/>
        </w:rPr>
        <w:t> </w:t>
      </w:r>
      <w:r w:rsidRPr="00E06CFF">
        <w:rPr>
          <w:sz w:val="24"/>
          <w:szCs w:val="24"/>
        </w:rPr>
        <w:t>are needed to build</w:t>
      </w:r>
      <w:r w:rsidRPr="00E06CFF">
        <w:rPr>
          <w:rStyle w:val="apple-converted-space"/>
          <w:color w:val="333333"/>
          <w:sz w:val="24"/>
          <w:szCs w:val="24"/>
        </w:rPr>
        <w:t> </w:t>
      </w:r>
      <w:r w:rsidRPr="00E06CFF">
        <w:rPr>
          <w:rStyle w:val="Emphasis"/>
          <w:color w:val="333333"/>
          <w:sz w:val="24"/>
          <w:szCs w:val="24"/>
        </w:rPr>
        <w:t>gateways</w:t>
      </w:r>
      <w:r w:rsidRPr="00E06CFF">
        <w:rPr>
          <w:rStyle w:val="apple-converted-space"/>
          <w:color w:val="333333"/>
          <w:sz w:val="24"/>
          <w:szCs w:val="24"/>
        </w:rPr>
        <w:t> </w:t>
      </w:r>
      <w:r w:rsidRPr="00E06CFF">
        <w:rPr>
          <w:sz w:val="24"/>
          <w:szCs w:val="24"/>
        </w:rPr>
        <w:t>out of poverty and into entrepreneurial energy that will fuel our country’s economic</w:t>
      </w:r>
      <w:r w:rsidRPr="00E06CFF">
        <w:rPr>
          <w:rStyle w:val="apple-converted-space"/>
          <w:color w:val="333333"/>
          <w:sz w:val="24"/>
          <w:szCs w:val="24"/>
        </w:rPr>
        <w:t> </w:t>
      </w:r>
      <w:r w:rsidRPr="00E06CFF">
        <w:rPr>
          <w:rStyle w:val="Strong"/>
          <w:color w:val="333333"/>
          <w:sz w:val="24"/>
          <w:szCs w:val="24"/>
        </w:rPr>
        <w:t>recovery</w:t>
      </w:r>
      <w:r w:rsidRPr="00E06CFF">
        <w:rPr>
          <w:sz w:val="24"/>
          <w:szCs w:val="24"/>
        </w:rPr>
        <w:t>.</w:t>
      </w:r>
      <w:r w:rsidR="00A36100" w:rsidRPr="00E06CFF">
        <w:rPr>
          <w:sz w:val="24"/>
          <w:szCs w:val="24"/>
        </w:rPr>
        <w:t xml:space="preserve"> </w:t>
      </w:r>
      <w:r w:rsidRPr="00E06CFF">
        <w:rPr>
          <w:sz w:val="24"/>
          <w:szCs w:val="24"/>
        </w:rPr>
        <w:t> </w:t>
      </w:r>
      <w:r w:rsidRPr="00E06CFF">
        <w:rPr>
          <w:rStyle w:val="apple-converted-space"/>
          <w:color w:val="333333"/>
          <w:sz w:val="24"/>
          <w:szCs w:val="24"/>
        </w:rPr>
        <w:t> </w:t>
      </w:r>
      <w:r w:rsidRPr="00E06CFF">
        <w:rPr>
          <w:rStyle w:val="Emphasis"/>
          <w:color w:val="333333"/>
          <w:sz w:val="24"/>
          <w:szCs w:val="24"/>
        </w:rPr>
        <w:t>Assets are the building blocks of economic security</w:t>
      </w:r>
      <w:r w:rsidRPr="00E06CFF">
        <w:rPr>
          <w:sz w:val="24"/>
          <w:szCs w:val="24"/>
        </w:rPr>
        <w:t>: </w:t>
      </w:r>
      <w:r w:rsidR="00A36100" w:rsidRPr="00E06CFF">
        <w:rPr>
          <w:sz w:val="24"/>
          <w:szCs w:val="24"/>
        </w:rPr>
        <w:t xml:space="preserve"> </w:t>
      </w:r>
      <w:r w:rsidRPr="00E06CFF">
        <w:rPr>
          <w:sz w:val="24"/>
          <w:szCs w:val="24"/>
        </w:rPr>
        <w:t xml:space="preserve"> invest in higher-education, give people the keys to homeownership, encourage entrepreneurship and micro-enterprise, halt predatory practices, and offer sound financial products to</w:t>
      </w:r>
      <w:r w:rsidRPr="00E06CFF">
        <w:rPr>
          <w:rStyle w:val="apple-converted-space"/>
          <w:color w:val="333333"/>
          <w:sz w:val="24"/>
          <w:szCs w:val="24"/>
        </w:rPr>
        <w:t> </w:t>
      </w:r>
      <w:r w:rsidRPr="00E06CFF">
        <w:rPr>
          <w:rStyle w:val="Emphasis"/>
          <w:color w:val="333333"/>
          <w:sz w:val="24"/>
          <w:szCs w:val="24"/>
        </w:rPr>
        <w:t>incentivize</w:t>
      </w:r>
      <w:r w:rsidRPr="00E06CFF">
        <w:rPr>
          <w:rStyle w:val="apple-converted-space"/>
          <w:i/>
          <w:iCs/>
          <w:color w:val="333333"/>
          <w:sz w:val="24"/>
          <w:szCs w:val="24"/>
        </w:rPr>
        <w:t> </w:t>
      </w:r>
      <w:r w:rsidRPr="00E06CFF">
        <w:rPr>
          <w:sz w:val="24"/>
          <w:szCs w:val="24"/>
        </w:rPr>
        <w:t>savings.</w:t>
      </w:r>
    </w:p>
    <w:p w:rsidR="00E06CFF" w:rsidRPr="00E06CFF" w:rsidRDefault="00E06CFF" w:rsidP="00E06CFF">
      <w:pPr>
        <w:pStyle w:val="NoSpacing"/>
        <w:spacing w:line="276" w:lineRule="auto"/>
        <w:rPr>
          <w:sz w:val="24"/>
          <w:szCs w:val="24"/>
        </w:rPr>
      </w:pPr>
    </w:p>
    <w:p w:rsidR="00314D0E" w:rsidRDefault="009445C2" w:rsidP="00E06CFF">
      <w:pPr>
        <w:pStyle w:val="NoSpacing"/>
        <w:spacing w:line="276" w:lineRule="auto"/>
        <w:rPr>
          <w:sz w:val="24"/>
          <w:szCs w:val="24"/>
        </w:rPr>
      </w:pPr>
      <w:r w:rsidRPr="00E06CFF">
        <w:rPr>
          <w:sz w:val="24"/>
          <w:szCs w:val="24"/>
        </w:rPr>
        <w:t>These asset building strategies</w:t>
      </w:r>
      <w:r w:rsidRPr="00E06CFF">
        <w:rPr>
          <w:rStyle w:val="apple-converted-space"/>
          <w:color w:val="333333"/>
          <w:sz w:val="24"/>
          <w:szCs w:val="24"/>
        </w:rPr>
        <w:t> </w:t>
      </w:r>
      <w:r w:rsidRPr="00E06CFF">
        <w:rPr>
          <w:rStyle w:val="Emphasis"/>
          <w:color w:val="333333"/>
          <w:sz w:val="24"/>
          <w:szCs w:val="24"/>
        </w:rPr>
        <w:t>leverage existing investments</w:t>
      </w:r>
      <w:r w:rsidRPr="00E06CFF">
        <w:rPr>
          <w:rStyle w:val="apple-converted-space"/>
          <w:color w:val="333333"/>
          <w:sz w:val="24"/>
          <w:szCs w:val="24"/>
        </w:rPr>
        <w:t> </w:t>
      </w:r>
      <w:r w:rsidRPr="00E06CFF">
        <w:rPr>
          <w:sz w:val="24"/>
          <w:szCs w:val="24"/>
        </w:rPr>
        <w:t>in social services to provide the</w:t>
      </w:r>
      <w:r w:rsidRPr="00E06CFF">
        <w:rPr>
          <w:rStyle w:val="apple-converted-space"/>
          <w:color w:val="333333"/>
          <w:sz w:val="24"/>
          <w:szCs w:val="24"/>
        </w:rPr>
        <w:t> </w:t>
      </w:r>
      <w:r w:rsidRPr="00E06CFF">
        <w:rPr>
          <w:rStyle w:val="Emphasis"/>
          <w:color w:val="333333"/>
          <w:sz w:val="24"/>
          <w:szCs w:val="24"/>
        </w:rPr>
        <w:t>incentives</w:t>
      </w:r>
      <w:r w:rsidRPr="00E06CFF">
        <w:rPr>
          <w:rStyle w:val="apple-converted-space"/>
          <w:i/>
          <w:iCs/>
          <w:color w:val="333333"/>
          <w:sz w:val="24"/>
          <w:szCs w:val="24"/>
        </w:rPr>
        <w:t> </w:t>
      </w:r>
      <w:r w:rsidRPr="00E06CFF">
        <w:rPr>
          <w:sz w:val="24"/>
          <w:szCs w:val="24"/>
        </w:rPr>
        <w:t>to help hard-working people achieve</w:t>
      </w:r>
      <w:r w:rsidRPr="00E06CFF">
        <w:rPr>
          <w:rStyle w:val="apple-converted-space"/>
          <w:color w:val="333333"/>
          <w:sz w:val="24"/>
          <w:szCs w:val="24"/>
        </w:rPr>
        <w:t> </w:t>
      </w:r>
      <w:r w:rsidRPr="00E06CFF">
        <w:rPr>
          <w:rStyle w:val="Emphasis"/>
          <w:color w:val="333333"/>
          <w:sz w:val="24"/>
          <w:szCs w:val="24"/>
        </w:rPr>
        <w:t>long-term financial security</w:t>
      </w:r>
      <w:r w:rsidRPr="00E06CFF">
        <w:rPr>
          <w:rStyle w:val="apple-converted-space"/>
          <w:color w:val="333333"/>
          <w:sz w:val="24"/>
          <w:szCs w:val="24"/>
        </w:rPr>
        <w:t> </w:t>
      </w:r>
      <w:r w:rsidRPr="00E06CFF">
        <w:rPr>
          <w:sz w:val="24"/>
          <w:szCs w:val="24"/>
        </w:rPr>
        <w:t xml:space="preserve">for their families.  </w:t>
      </w:r>
      <w:r w:rsidR="00A36100" w:rsidRPr="00E06CFF">
        <w:rPr>
          <w:sz w:val="24"/>
          <w:szCs w:val="24"/>
        </w:rPr>
        <w:t xml:space="preserve"> </w:t>
      </w:r>
      <w:r w:rsidRPr="00E06CFF">
        <w:rPr>
          <w:sz w:val="24"/>
          <w:szCs w:val="24"/>
        </w:rPr>
        <w:t>Asset building programs are an</w:t>
      </w:r>
      <w:r w:rsidRPr="00E06CFF">
        <w:rPr>
          <w:rStyle w:val="apple-converted-space"/>
          <w:color w:val="333333"/>
          <w:sz w:val="24"/>
          <w:szCs w:val="24"/>
        </w:rPr>
        <w:t> </w:t>
      </w:r>
      <w:r w:rsidRPr="00E06CFF">
        <w:rPr>
          <w:rStyle w:val="Strong"/>
          <w:color w:val="333333"/>
          <w:sz w:val="24"/>
          <w:szCs w:val="24"/>
        </w:rPr>
        <w:t>investment</w:t>
      </w:r>
      <w:r w:rsidRPr="00E06CFF">
        <w:rPr>
          <w:rStyle w:val="apple-converted-space"/>
          <w:color w:val="333333"/>
          <w:sz w:val="24"/>
          <w:szCs w:val="24"/>
        </w:rPr>
        <w:t> </w:t>
      </w:r>
      <w:r w:rsidRPr="00E06CFF">
        <w:rPr>
          <w:sz w:val="24"/>
          <w:szCs w:val="24"/>
        </w:rPr>
        <w:t>in transformation</w:t>
      </w:r>
      <w:r w:rsidR="00A36100" w:rsidRPr="00E06CFF">
        <w:rPr>
          <w:sz w:val="24"/>
          <w:szCs w:val="24"/>
        </w:rPr>
        <w:t>,</w:t>
      </w:r>
      <w:r w:rsidRPr="00E06CFF">
        <w:rPr>
          <w:sz w:val="24"/>
          <w:szCs w:val="24"/>
        </w:rPr>
        <w:t xml:space="preserve"> and give our </w:t>
      </w:r>
    </w:p>
    <w:p w:rsidR="00314D0E" w:rsidRDefault="00314D0E" w:rsidP="00E06CFF">
      <w:pPr>
        <w:pStyle w:val="NoSpacing"/>
        <w:spacing w:line="276" w:lineRule="auto"/>
        <w:rPr>
          <w:sz w:val="24"/>
          <w:szCs w:val="24"/>
        </w:rPr>
      </w:pPr>
    </w:p>
    <w:p w:rsidR="009445C2" w:rsidRPr="00E06CFF" w:rsidRDefault="009445C2" w:rsidP="00E06CFF">
      <w:pPr>
        <w:pStyle w:val="NoSpacing"/>
        <w:spacing w:line="276" w:lineRule="auto"/>
        <w:rPr>
          <w:sz w:val="24"/>
          <w:szCs w:val="24"/>
        </w:rPr>
      </w:pPr>
      <w:r w:rsidRPr="00E06CFF">
        <w:rPr>
          <w:sz w:val="24"/>
          <w:szCs w:val="24"/>
        </w:rPr>
        <w:t>consumers a</w:t>
      </w:r>
      <w:r w:rsidRPr="00E06CFF">
        <w:rPr>
          <w:rStyle w:val="apple-converted-space"/>
          <w:color w:val="333333"/>
          <w:sz w:val="24"/>
          <w:szCs w:val="24"/>
        </w:rPr>
        <w:t> </w:t>
      </w:r>
      <w:r w:rsidRPr="00E06CFF">
        <w:rPr>
          <w:rStyle w:val="Strong"/>
          <w:color w:val="333333"/>
          <w:sz w:val="24"/>
          <w:szCs w:val="24"/>
        </w:rPr>
        <w:t>competitive edge</w:t>
      </w:r>
      <w:r w:rsidRPr="00E06CFF">
        <w:rPr>
          <w:rStyle w:val="apple-converted-space"/>
          <w:color w:val="333333"/>
          <w:sz w:val="24"/>
          <w:szCs w:val="24"/>
        </w:rPr>
        <w:t> </w:t>
      </w:r>
      <w:r w:rsidRPr="00E06CFF">
        <w:rPr>
          <w:sz w:val="24"/>
          <w:szCs w:val="24"/>
        </w:rPr>
        <w:t>in today’s economy. </w:t>
      </w:r>
      <w:r w:rsidR="00A36100" w:rsidRPr="00E06CFF">
        <w:rPr>
          <w:sz w:val="24"/>
          <w:szCs w:val="24"/>
        </w:rPr>
        <w:t xml:space="preserve"> </w:t>
      </w:r>
      <w:r w:rsidRPr="00E06CFF">
        <w:rPr>
          <w:sz w:val="24"/>
          <w:szCs w:val="24"/>
        </w:rPr>
        <w:t xml:space="preserve"> While traditional welfare keeps people treading water, asset building program strategies like the IDA help people build a boat to get to higher ground. </w:t>
      </w:r>
      <w:r w:rsidR="00A36100" w:rsidRPr="00E06CFF">
        <w:rPr>
          <w:sz w:val="24"/>
          <w:szCs w:val="24"/>
        </w:rPr>
        <w:t xml:space="preserve"> </w:t>
      </w:r>
      <w:r w:rsidRPr="00E06CFF">
        <w:rPr>
          <w:sz w:val="24"/>
          <w:szCs w:val="24"/>
        </w:rPr>
        <w:t xml:space="preserve"> Families who have access to strategies like the IDA can change their lives forever</w:t>
      </w:r>
      <w:r w:rsidR="00A36100" w:rsidRPr="00E06CFF">
        <w:rPr>
          <w:sz w:val="24"/>
          <w:szCs w:val="24"/>
        </w:rPr>
        <w:t>,</w:t>
      </w:r>
      <w:r w:rsidRPr="00E06CFF">
        <w:rPr>
          <w:sz w:val="24"/>
          <w:szCs w:val="24"/>
        </w:rPr>
        <w:t xml:space="preserve"> and enjoy the chance to</w:t>
      </w:r>
      <w:r w:rsidRPr="00E06CFF">
        <w:rPr>
          <w:rStyle w:val="apple-converted-space"/>
          <w:color w:val="333333"/>
          <w:sz w:val="24"/>
          <w:szCs w:val="24"/>
        </w:rPr>
        <w:t> </w:t>
      </w:r>
      <w:r w:rsidRPr="00E06CFF">
        <w:rPr>
          <w:rStyle w:val="Emphasis"/>
          <w:color w:val="333333"/>
          <w:sz w:val="24"/>
          <w:szCs w:val="24"/>
        </w:rPr>
        <w:t>contribute</w:t>
      </w:r>
      <w:r w:rsidRPr="00E06CFF">
        <w:rPr>
          <w:rStyle w:val="apple-converted-space"/>
          <w:color w:val="333333"/>
          <w:sz w:val="24"/>
          <w:szCs w:val="24"/>
        </w:rPr>
        <w:t> </w:t>
      </w:r>
      <w:r w:rsidRPr="00E06CFF">
        <w:rPr>
          <w:sz w:val="24"/>
          <w:szCs w:val="24"/>
        </w:rPr>
        <w:t>to the broader community.</w:t>
      </w:r>
    </w:p>
    <w:p w:rsidR="009445C2" w:rsidRPr="00E06CFF" w:rsidRDefault="009445C2" w:rsidP="00E06CFF">
      <w:pPr>
        <w:pStyle w:val="NormalWeb"/>
        <w:spacing w:line="276" w:lineRule="auto"/>
        <w:rPr>
          <w:rFonts w:asciiTheme="minorHAnsi" w:hAnsiTheme="minorHAnsi"/>
          <w:color w:val="333333"/>
        </w:rPr>
      </w:pPr>
      <w:r w:rsidRPr="00E06CFF">
        <w:rPr>
          <w:rFonts w:asciiTheme="minorHAnsi" w:hAnsiTheme="minorHAnsi"/>
          <w:color w:val="333333"/>
        </w:rPr>
        <w:t xml:space="preserve">Our current policies are failing to challenge the systemic exclusion of low- and moderate- income families from our economy and our community.  </w:t>
      </w:r>
      <w:r w:rsidR="003A58DF">
        <w:rPr>
          <w:rFonts w:asciiTheme="minorHAnsi" w:hAnsiTheme="minorHAnsi"/>
          <w:color w:val="333333"/>
        </w:rPr>
        <w:t xml:space="preserve"> </w:t>
      </w:r>
      <w:r w:rsidRPr="00E06CFF">
        <w:rPr>
          <w:rFonts w:asciiTheme="minorHAnsi" w:hAnsiTheme="minorHAnsi"/>
          <w:color w:val="333333"/>
        </w:rPr>
        <w:t>The social safety net can catch families in crisis, but we must turn that net into a ladder, providing a</w:t>
      </w:r>
      <w:r w:rsidRPr="00E06CFF">
        <w:rPr>
          <w:rStyle w:val="apple-converted-space"/>
          <w:rFonts w:asciiTheme="minorHAnsi" w:hAnsiTheme="minorHAnsi"/>
          <w:color w:val="333333"/>
        </w:rPr>
        <w:t> </w:t>
      </w:r>
      <w:r w:rsidRPr="003A58DF">
        <w:rPr>
          <w:rStyle w:val="Emphasis"/>
          <w:rFonts w:asciiTheme="minorHAnsi" w:hAnsiTheme="minorHAnsi"/>
          <w:i w:val="0"/>
          <w:color w:val="333333"/>
        </w:rPr>
        <w:t>pathway</w:t>
      </w:r>
      <w:r w:rsidRPr="00E06CFF">
        <w:rPr>
          <w:rStyle w:val="apple-converted-space"/>
          <w:rFonts w:asciiTheme="minorHAnsi" w:hAnsiTheme="minorHAnsi"/>
          <w:color w:val="333333"/>
        </w:rPr>
        <w:t> </w:t>
      </w:r>
      <w:r w:rsidRPr="00E06CFF">
        <w:rPr>
          <w:rFonts w:asciiTheme="minorHAnsi" w:hAnsiTheme="minorHAnsi"/>
          <w:color w:val="333333"/>
        </w:rPr>
        <w:t>to harness the</w:t>
      </w:r>
      <w:r w:rsidRPr="00E06CFF">
        <w:rPr>
          <w:rStyle w:val="apple-converted-space"/>
          <w:rFonts w:asciiTheme="minorHAnsi" w:hAnsiTheme="minorHAnsi"/>
          <w:color w:val="333333"/>
        </w:rPr>
        <w:t> </w:t>
      </w:r>
      <w:r w:rsidRPr="003A58DF">
        <w:rPr>
          <w:rStyle w:val="Emphasis"/>
          <w:rFonts w:asciiTheme="minorHAnsi" w:hAnsiTheme="minorHAnsi"/>
          <w:i w:val="0"/>
          <w:color w:val="333333"/>
        </w:rPr>
        <w:t>potential</w:t>
      </w:r>
      <w:r w:rsidRPr="00E06CFF">
        <w:rPr>
          <w:rStyle w:val="apple-converted-space"/>
          <w:rFonts w:asciiTheme="minorHAnsi" w:hAnsiTheme="minorHAnsi"/>
          <w:color w:val="333333"/>
        </w:rPr>
        <w:t> </w:t>
      </w:r>
      <w:r w:rsidRPr="00E06CFF">
        <w:rPr>
          <w:rFonts w:asciiTheme="minorHAnsi" w:hAnsiTheme="minorHAnsi"/>
          <w:color w:val="333333"/>
        </w:rPr>
        <w:t>that is inside all of us to build a better life of</w:t>
      </w:r>
      <w:r w:rsidRPr="00E06CFF">
        <w:rPr>
          <w:rStyle w:val="apple-converted-space"/>
          <w:rFonts w:asciiTheme="minorHAnsi" w:hAnsiTheme="minorHAnsi"/>
          <w:color w:val="333333"/>
        </w:rPr>
        <w:t> </w:t>
      </w:r>
      <w:r w:rsidRPr="00E06CFF">
        <w:rPr>
          <w:rStyle w:val="Strong"/>
          <w:rFonts w:asciiTheme="minorHAnsi" w:hAnsiTheme="minorHAnsi"/>
          <w:color w:val="333333"/>
        </w:rPr>
        <w:t>independence and family security</w:t>
      </w:r>
      <w:r w:rsidRPr="00E06CFF">
        <w:rPr>
          <w:rFonts w:asciiTheme="minorHAnsi" w:hAnsiTheme="minorHAnsi"/>
          <w:color w:val="333333"/>
        </w:rPr>
        <w:t>.</w:t>
      </w:r>
    </w:p>
    <w:p w:rsidR="009445C2" w:rsidRPr="00E06CFF" w:rsidRDefault="009445C2" w:rsidP="00E06CFF">
      <w:pPr>
        <w:pStyle w:val="NormalWeb"/>
        <w:spacing w:line="276" w:lineRule="auto"/>
        <w:rPr>
          <w:rFonts w:asciiTheme="minorHAnsi" w:hAnsiTheme="minorHAnsi"/>
          <w:color w:val="333333"/>
        </w:rPr>
      </w:pPr>
      <w:r w:rsidRPr="00E06CFF">
        <w:rPr>
          <w:rFonts w:asciiTheme="minorHAnsi" w:hAnsiTheme="minorHAnsi"/>
          <w:color w:val="333333"/>
        </w:rPr>
        <w:t xml:space="preserve">This </w:t>
      </w:r>
      <w:r w:rsidR="003A58DF">
        <w:rPr>
          <w:rFonts w:asciiTheme="minorHAnsi" w:hAnsiTheme="minorHAnsi"/>
          <w:color w:val="333333"/>
        </w:rPr>
        <w:t>time</w:t>
      </w:r>
      <w:r w:rsidRPr="00E06CFF">
        <w:rPr>
          <w:rFonts w:asciiTheme="minorHAnsi" w:hAnsiTheme="minorHAnsi"/>
          <w:color w:val="333333"/>
        </w:rPr>
        <w:t xml:space="preserve"> of economic </w:t>
      </w:r>
      <w:r w:rsidR="003A58DF">
        <w:rPr>
          <w:rFonts w:asciiTheme="minorHAnsi" w:hAnsiTheme="minorHAnsi"/>
          <w:color w:val="333333"/>
        </w:rPr>
        <w:t>uncertainty</w:t>
      </w:r>
      <w:r w:rsidRPr="00E06CFF">
        <w:rPr>
          <w:rFonts w:asciiTheme="minorHAnsi" w:hAnsiTheme="minorHAnsi"/>
          <w:color w:val="333333"/>
        </w:rPr>
        <w:t xml:space="preserve"> demands</w:t>
      </w:r>
      <w:r w:rsidRPr="00E06CFF">
        <w:rPr>
          <w:rStyle w:val="apple-converted-space"/>
          <w:rFonts w:asciiTheme="minorHAnsi" w:hAnsiTheme="minorHAnsi"/>
          <w:color w:val="333333"/>
        </w:rPr>
        <w:t> </w:t>
      </w:r>
      <w:r w:rsidRPr="00E06CFF">
        <w:rPr>
          <w:rStyle w:val="Strong"/>
          <w:rFonts w:asciiTheme="minorHAnsi" w:hAnsiTheme="minorHAnsi"/>
          <w:color w:val="333333"/>
        </w:rPr>
        <w:t>innovative solutions</w:t>
      </w:r>
      <w:r w:rsidRPr="00E06CFF">
        <w:rPr>
          <w:rStyle w:val="apple-converted-space"/>
          <w:rFonts w:asciiTheme="minorHAnsi" w:hAnsiTheme="minorHAnsi"/>
          <w:color w:val="333333"/>
        </w:rPr>
        <w:t> </w:t>
      </w:r>
      <w:r w:rsidRPr="00E06CFF">
        <w:rPr>
          <w:rFonts w:asciiTheme="minorHAnsi" w:hAnsiTheme="minorHAnsi"/>
          <w:color w:val="333333"/>
        </w:rPr>
        <w:t>that will address the</w:t>
      </w:r>
      <w:r w:rsidRPr="00E06CFF">
        <w:rPr>
          <w:rStyle w:val="apple-converted-space"/>
          <w:rFonts w:asciiTheme="minorHAnsi" w:hAnsiTheme="minorHAnsi"/>
          <w:color w:val="333333"/>
        </w:rPr>
        <w:t> </w:t>
      </w:r>
      <w:r w:rsidRPr="00E06CFF">
        <w:rPr>
          <w:rStyle w:val="Emphasis"/>
          <w:rFonts w:asciiTheme="minorHAnsi" w:hAnsiTheme="minorHAnsi"/>
          <w:color w:val="333333"/>
        </w:rPr>
        <w:t>underlying causes</w:t>
      </w:r>
      <w:r w:rsidR="003A58DF">
        <w:rPr>
          <w:rStyle w:val="Emphasis"/>
          <w:rFonts w:asciiTheme="minorHAnsi" w:hAnsiTheme="minorHAnsi"/>
          <w:color w:val="333333"/>
        </w:rPr>
        <w:t xml:space="preserve"> of systemic poverty,</w:t>
      </w:r>
      <w:r w:rsidRPr="00E06CFF">
        <w:rPr>
          <w:rStyle w:val="apple-converted-space"/>
          <w:rFonts w:asciiTheme="minorHAnsi" w:hAnsiTheme="minorHAnsi"/>
          <w:color w:val="333333"/>
        </w:rPr>
        <w:t> </w:t>
      </w:r>
      <w:r w:rsidRPr="00E06CFF">
        <w:rPr>
          <w:rFonts w:asciiTheme="minorHAnsi" w:hAnsiTheme="minorHAnsi"/>
          <w:color w:val="333333"/>
        </w:rPr>
        <w:t>and will chart a course towards long-term</w:t>
      </w:r>
      <w:r w:rsidRPr="00E06CFF">
        <w:rPr>
          <w:rStyle w:val="apple-converted-space"/>
          <w:rFonts w:asciiTheme="minorHAnsi" w:hAnsiTheme="minorHAnsi"/>
          <w:color w:val="333333"/>
        </w:rPr>
        <w:t> </w:t>
      </w:r>
      <w:r w:rsidRPr="00E06CFF">
        <w:rPr>
          <w:rStyle w:val="Emphasis"/>
          <w:rFonts w:asciiTheme="minorHAnsi" w:hAnsiTheme="minorHAnsi"/>
          <w:color w:val="333333"/>
        </w:rPr>
        <w:t>progress</w:t>
      </w:r>
      <w:r w:rsidRPr="00E06CFF">
        <w:rPr>
          <w:rFonts w:asciiTheme="minorHAnsi" w:hAnsiTheme="minorHAnsi"/>
          <w:color w:val="333333"/>
        </w:rPr>
        <w:t xml:space="preserve">.  </w:t>
      </w:r>
      <w:r w:rsidR="003A58DF">
        <w:rPr>
          <w:rFonts w:asciiTheme="minorHAnsi" w:hAnsiTheme="minorHAnsi"/>
          <w:color w:val="333333"/>
        </w:rPr>
        <w:t xml:space="preserve"> </w:t>
      </w:r>
      <w:r w:rsidRPr="00E06CFF">
        <w:rPr>
          <w:rFonts w:asciiTheme="minorHAnsi" w:hAnsiTheme="minorHAnsi"/>
          <w:color w:val="333333"/>
        </w:rPr>
        <w:t>Asset building strategies are setting in motion a ripple effect that not only will transform individual lives</w:t>
      </w:r>
      <w:r w:rsidR="003A58DF">
        <w:rPr>
          <w:rFonts w:asciiTheme="minorHAnsi" w:hAnsiTheme="minorHAnsi"/>
          <w:color w:val="333333"/>
        </w:rPr>
        <w:t>,</w:t>
      </w:r>
      <w:r w:rsidRPr="00E06CFF">
        <w:rPr>
          <w:rFonts w:asciiTheme="minorHAnsi" w:hAnsiTheme="minorHAnsi"/>
          <w:color w:val="333333"/>
        </w:rPr>
        <w:t xml:space="preserve"> but will help the whole community.</w:t>
      </w:r>
      <w:r w:rsidR="003A58DF">
        <w:rPr>
          <w:rFonts w:asciiTheme="minorHAnsi" w:hAnsiTheme="minorHAnsi"/>
          <w:color w:val="333333"/>
        </w:rPr>
        <w:t xml:space="preserve"> </w:t>
      </w:r>
      <w:r w:rsidRPr="00E06CFF">
        <w:rPr>
          <w:rFonts w:asciiTheme="minorHAnsi" w:hAnsiTheme="minorHAnsi"/>
          <w:color w:val="333333"/>
        </w:rPr>
        <w:t xml:space="preserve"> By increasing home ownership and providing education for financial</w:t>
      </w:r>
      <w:r w:rsidRPr="00E06CFF">
        <w:rPr>
          <w:rStyle w:val="apple-converted-space"/>
          <w:rFonts w:asciiTheme="minorHAnsi" w:hAnsiTheme="minorHAnsi"/>
          <w:color w:val="333333"/>
        </w:rPr>
        <w:t> </w:t>
      </w:r>
      <w:r w:rsidRPr="00E06CFF">
        <w:rPr>
          <w:rStyle w:val="Emphasis"/>
          <w:rFonts w:asciiTheme="minorHAnsi" w:hAnsiTheme="minorHAnsi"/>
          <w:color w:val="333333"/>
        </w:rPr>
        <w:t>savvy</w:t>
      </w:r>
      <w:r w:rsidRPr="00E06CFF">
        <w:rPr>
          <w:rFonts w:asciiTheme="minorHAnsi" w:hAnsiTheme="minorHAnsi"/>
          <w:color w:val="333333"/>
        </w:rPr>
        <w:t>, we restore the</w:t>
      </w:r>
      <w:r w:rsidRPr="00E06CFF">
        <w:rPr>
          <w:rStyle w:val="apple-converted-space"/>
          <w:rFonts w:asciiTheme="minorHAnsi" w:hAnsiTheme="minorHAnsi"/>
          <w:color w:val="333333"/>
        </w:rPr>
        <w:t> </w:t>
      </w:r>
      <w:r w:rsidRPr="00E06CFF">
        <w:rPr>
          <w:rStyle w:val="Strong"/>
          <w:rFonts w:asciiTheme="minorHAnsi" w:hAnsiTheme="minorHAnsi"/>
          <w:color w:val="333333"/>
        </w:rPr>
        <w:t>dignity</w:t>
      </w:r>
      <w:r w:rsidRPr="00E06CFF">
        <w:rPr>
          <w:rStyle w:val="apple-converted-space"/>
          <w:rFonts w:asciiTheme="minorHAnsi" w:hAnsiTheme="minorHAnsi"/>
          <w:b/>
          <w:bCs/>
          <w:color w:val="333333"/>
        </w:rPr>
        <w:t> </w:t>
      </w:r>
      <w:r w:rsidRPr="00E06CFF">
        <w:rPr>
          <w:rFonts w:asciiTheme="minorHAnsi" w:hAnsiTheme="minorHAnsi"/>
          <w:color w:val="333333"/>
        </w:rPr>
        <w:t>of hard-working Americans</w:t>
      </w:r>
      <w:r w:rsidR="003A58DF">
        <w:rPr>
          <w:rFonts w:asciiTheme="minorHAnsi" w:hAnsiTheme="minorHAnsi"/>
          <w:color w:val="333333"/>
        </w:rPr>
        <w:t>,</w:t>
      </w:r>
      <w:r w:rsidRPr="00E06CFF">
        <w:rPr>
          <w:rFonts w:asciiTheme="minorHAnsi" w:hAnsiTheme="minorHAnsi"/>
          <w:color w:val="333333"/>
        </w:rPr>
        <w:t xml:space="preserve"> and mount the</w:t>
      </w:r>
      <w:r w:rsidRPr="00E06CFF">
        <w:rPr>
          <w:rStyle w:val="apple-converted-space"/>
          <w:rFonts w:asciiTheme="minorHAnsi" w:hAnsiTheme="minorHAnsi"/>
          <w:color w:val="333333"/>
        </w:rPr>
        <w:t> </w:t>
      </w:r>
      <w:r w:rsidR="003A58DF" w:rsidRPr="003A58DF">
        <w:rPr>
          <w:rStyle w:val="apple-converted-space"/>
          <w:rFonts w:asciiTheme="minorHAnsi" w:hAnsiTheme="minorHAnsi"/>
          <w:b/>
          <w:color w:val="333333"/>
        </w:rPr>
        <w:t xml:space="preserve">continuing </w:t>
      </w:r>
      <w:r w:rsidRPr="003A58DF">
        <w:rPr>
          <w:rStyle w:val="Strong"/>
          <w:rFonts w:asciiTheme="minorHAnsi" w:hAnsiTheme="minorHAnsi"/>
          <w:color w:val="333333"/>
        </w:rPr>
        <w:t>r</w:t>
      </w:r>
      <w:r w:rsidRPr="00E06CFF">
        <w:rPr>
          <w:rStyle w:val="Strong"/>
          <w:rFonts w:asciiTheme="minorHAnsi" w:hAnsiTheme="minorHAnsi"/>
          <w:color w:val="333333"/>
        </w:rPr>
        <w:t>ecovery</w:t>
      </w:r>
      <w:r w:rsidRPr="00E06CFF">
        <w:rPr>
          <w:rStyle w:val="apple-converted-space"/>
          <w:rFonts w:asciiTheme="minorHAnsi" w:hAnsiTheme="minorHAnsi"/>
          <w:b/>
          <w:bCs/>
          <w:color w:val="333333"/>
        </w:rPr>
        <w:t> </w:t>
      </w:r>
      <w:r w:rsidRPr="00E06CFF">
        <w:rPr>
          <w:rFonts w:asciiTheme="minorHAnsi" w:hAnsiTheme="minorHAnsi"/>
          <w:color w:val="333333"/>
        </w:rPr>
        <w:t>our country needs.</w:t>
      </w:r>
    </w:p>
    <w:p w:rsidR="009445C2" w:rsidRPr="00FD1CCC" w:rsidRDefault="009445C2">
      <w:pPr>
        <w:rPr>
          <w:rFonts w:ascii="Cambria Math" w:hAnsi="Cambria Math"/>
          <w:b/>
          <w:color w:val="548DD4" w:themeColor="text2" w:themeTint="99"/>
          <w:sz w:val="28"/>
          <w:szCs w:val="28"/>
        </w:rPr>
      </w:pPr>
      <w:r>
        <w:rPr>
          <w:rFonts w:asciiTheme="majorHAnsi" w:hAnsiTheme="majorHAnsi"/>
          <w:sz w:val="36"/>
          <w:szCs w:val="36"/>
        </w:rPr>
        <w:br w:type="page"/>
      </w:r>
    </w:p>
    <w:p w:rsidR="003A58DF" w:rsidRDefault="003A58DF" w:rsidP="003A58DF">
      <w:pPr>
        <w:rPr>
          <w:rFonts w:eastAsia="Calibri" w:cs="Times New Roman"/>
          <w:b/>
          <w:sz w:val="28"/>
          <w:szCs w:val="28"/>
        </w:rPr>
      </w:pPr>
      <w:bookmarkStart w:id="2" w:name="Tweets"/>
    </w:p>
    <w:p w:rsidR="00E3601E" w:rsidRPr="00314D0E" w:rsidRDefault="00E3601E" w:rsidP="003A58DF">
      <w:pPr>
        <w:rPr>
          <w:rFonts w:eastAsia="Calibri" w:cs="Times New Roman"/>
          <w:b/>
          <w:sz w:val="32"/>
          <w:szCs w:val="32"/>
          <w:u w:val="single"/>
        </w:rPr>
      </w:pPr>
      <w:r w:rsidRPr="00314D0E">
        <w:rPr>
          <w:rFonts w:eastAsia="Calibri" w:cs="Times New Roman"/>
          <w:b/>
          <w:sz w:val="32"/>
          <w:szCs w:val="32"/>
          <w:u w:val="single"/>
        </w:rPr>
        <w:t>Sample Tweets/Facebook</w:t>
      </w:r>
      <w:bookmarkEnd w:id="2"/>
    </w:p>
    <w:p w:rsidR="003A58DF" w:rsidRPr="003A58DF" w:rsidRDefault="003A58DF" w:rsidP="00E3601E">
      <w:pPr>
        <w:jc w:val="center"/>
        <w:rPr>
          <w:rFonts w:eastAsia="Calibri" w:cs="Times New Roman"/>
          <w:b/>
          <w:color w:val="548DD4" w:themeColor="text2" w:themeTint="99"/>
          <w:sz w:val="28"/>
          <w:szCs w:val="28"/>
        </w:rPr>
      </w:pPr>
    </w:p>
    <w:p w:rsidR="0005640B" w:rsidRPr="00314D0E" w:rsidRDefault="00E3601E" w:rsidP="003A58DF">
      <w:pPr>
        <w:pStyle w:val="NoSpacing"/>
        <w:jc w:val="center"/>
        <w:rPr>
          <w:b/>
          <w:sz w:val="28"/>
          <w:szCs w:val="28"/>
        </w:rPr>
      </w:pPr>
      <w:r w:rsidRPr="00314D0E">
        <w:rPr>
          <w:b/>
          <w:sz w:val="28"/>
          <w:szCs w:val="28"/>
        </w:rPr>
        <w:t>Share th</w:t>
      </w:r>
      <w:r w:rsidR="003A58DF" w:rsidRPr="00314D0E">
        <w:rPr>
          <w:b/>
          <w:sz w:val="28"/>
          <w:szCs w:val="28"/>
        </w:rPr>
        <w:t>e following messages with your Facebook and Twitter f</w:t>
      </w:r>
      <w:r w:rsidRPr="00314D0E">
        <w:rPr>
          <w:b/>
          <w:sz w:val="28"/>
          <w:szCs w:val="28"/>
        </w:rPr>
        <w:t>ollowers:</w:t>
      </w:r>
    </w:p>
    <w:p w:rsidR="00FD1CCC" w:rsidRPr="00FD1CCC" w:rsidRDefault="00FD1CCC" w:rsidP="0005640B">
      <w:pPr>
        <w:jc w:val="center"/>
        <w:rPr>
          <w:rFonts w:ascii="Cambria Math" w:eastAsia="Calibri" w:hAnsi="Cambria Math" w:cs="Times New Roman"/>
          <w:b/>
          <w:color w:val="548DD4" w:themeColor="text2" w:themeTint="99"/>
          <w:sz w:val="28"/>
          <w:szCs w:val="28"/>
        </w:rPr>
      </w:pPr>
      <w:r>
        <w:rPr>
          <w:rFonts w:ascii="Cambria Math" w:eastAsia="Calibri" w:hAnsi="Cambria Math" w:cs="Times New Roman"/>
          <w:b/>
          <w:color w:val="548DD4" w:themeColor="text2" w:themeTint="99"/>
          <w:sz w:val="28"/>
          <w:szCs w:val="28"/>
        </w:rPr>
        <w:t>***********************************************************</w:t>
      </w:r>
    </w:p>
    <w:p w:rsidR="00E3601E" w:rsidRPr="00AB2ED7" w:rsidRDefault="00A13AE3" w:rsidP="0005640B">
      <w:pPr>
        <w:rPr>
          <w:rFonts w:eastAsia="Calibri" w:cs="Times New Roman"/>
          <w:color w:val="C0504D" w:themeColor="accent2"/>
          <w:sz w:val="24"/>
          <w:szCs w:val="24"/>
        </w:rPr>
      </w:pPr>
      <w:hyperlink r:id="rId15" w:history="1">
        <w:r w:rsidR="00E3601E" w:rsidRPr="00FD1CCC">
          <w:rPr>
            <w:rFonts w:asciiTheme="majorHAnsi" w:hAnsiTheme="majorHAnsi" w:cs="Arial"/>
            <w:sz w:val="20"/>
            <w:szCs w:val="20"/>
            <w:shd w:val="clear" w:color="auto" w:fill="F5F5F5"/>
          </w:rPr>
          <w:br/>
        </w:r>
      </w:hyperlink>
      <w:r w:rsidR="00E3601E" w:rsidRPr="00AB2ED7">
        <w:rPr>
          <w:rFonts w:cs="Arial"/>
          <w:color w:val="C0504D" w:themeColor="accent2"/>
          <w:sz w:val="24"/>
          <w:szCs w:val="24"/>
        </w:rPr>
        <w:t xml:space="preserve">Prosperity Works funds a statewide New Mexico IDA Program. What is an IDA? </w:t>
      </w:r>
      <w:r w:rsidR="0005640B" w:rsidRPr="00AB2ED7">
        <w:rPr>
          <w:rFonts w:cs="Arial"/>
          <w:color w:val="C0504D" w:themeColor="accent2"/>
          <w:sz w:val="24"/>
          <w:szCs w:val="24"/>
        </w:rPr>
        <w:t xml:space="preserve">#SaveNM </w:t>
      </w:r>
      <w:r w:rsidR="00E3601E" w:rsidRPr="00AB2ED7">
        <w:rPr>
          <w:rFonts w:cs="Arial"/>
          <w:color w:val="C0504D" w:themeColor="accent2"/>
          <w:sz w:val="24"/>
          <w:szCs w:val="24"/>
        </w:rPr>
        <w:t xml:space="preserve">Watch, learn, share... </w:t>
      </w:r>
      <w:r w:rsidR="00672E7B" w:rsidRPr="00AB2ED7">
        <w:rPr>
          <w:color w:val="C0504D" w:themeColor="accent2"/>
          <w:sz w:val="24"/>
          <w:szCs w:val="24"/>
        </w:rPr>
        <w:t xml:space="preserve"> http://youtu.be/KQYGCtiJgJg</w:t>
      </w:r>
    </w:p>
    <w:p w:rsidR="00E3601E" w:rsidRPr="00AB2ED7" w:rsidRDefault="00E3601E" w:rsidP="00E3601E">
      <w:pPr>
        <w:spacing w:after="0" w:line="240" w:lineRule="auto"/>
        <w:rPr>
          <w:rFonts w:eastAsia="Times New Roman" w:cs="Times New Roman"/>
          <w:color w:val="C0504D" w:themeColor="accent2"/>
          <w:sz w:val="24"/>
          <w:szCs w:val="24"/>
        </w:rPr>
      </w:pPr>
      <w:r w:rsidRPr="00AB2ED7">
        <w:rPr>
          <w:rFonts w:eastAsia="Times New Roman" w:cs="Times New Roman"/>
          <w:color w:val="C0504D" w:themeColor="accent2"/>
          <w:sz w:val="24"/>
          <w:szCs w:val="24"/>
        </w:rPr>
        <w:t xml:space="preserve">The New Mexico Assets Consortium #NMAC has opened 1372 Individual Development Accounts #IDAs in </w:t>
      </w:r>
      <w:hyperlink r:id="rId16" w:history="1">
        <w:r w:rsidRPr="00AB2ED7">
          <w:rPr>
            <w:rFonts w:eastAsia="Times New Roman" w:cs="Times New Roman"/>
            <w:color w:val="C0504D" w:themeColor="accent2"/>
            <w:sz w:val="24"/>
            <w:szCs w:val="24"/>
          </w:rPr>
          <w:t>#NM</w:t>
        </w:r>
      </w:hyperlink>
      <w:r w:rsidRPr="00AB2ED7">
        <w:rPr>
          <w:rFonts w:eastAsia="Times New Roman" w:cs="Times New Roman"/>
          <w:color w:val="C0504D" w:themeColor="accent2"/>
          <w:sz w:val="24"/>
          <w:szCs w:val="24"/>
        </w:rPr>
        <w:t>Saves @ProsperityWork</w:t>
      </w:r>
    </w:p>
    <w:p w:rsidR="00E3601E" w:rsidRPr="00AB2ED7" w:rsidRDefault="00A13AE3" w:rsidP="00E3601E">
      <w:pPr>
        <w:pStyle w:val="js-tweet-text"/>
        <w:shd w:val="clear" w:color="auto" w:fill="FFFFFF"/>
        <w:spacing w:before="0" w:beforeAutospacing="0" w:after="0" w:afterAutospacing="0" w:line="270" w:lineRule="atLeast"/>
        <w:rPr>
          <w:rFonts w:asciiTheme="minorHAnsi" w:hAnsiTheme="minorHAnsi" w:cs="Arial"/>
          <w:color w:val="C0504D" w:themeColor="accent2"/>
        </w:rPr>
      </w:pPr>
      <w:hyperlink r:id="rId17" w:history="1">
        <w:r w:rsidR="00E3601E" w:rsidRPr="00AB2ED7">
          <w:rPr>
            <w:rFonts w:asciiTheme="minorHAnsi" w:hAnsiTheme="minorHAnsi" w:cs="Arial"/>
            <w:color w:val="C0504D" w:themeColor="accent2"/>
            <w:shd w:val="clear" w:color="auto" w:fill="FFFFFF"/>
          </w:rPr>
          <w:br/>
        </w:r>
      </w:hyperlink>
      <w:r w:rsidR="00E3601E" w:rsidRPr="00AB2ED7">
        <w:rPr>
          <w:rFonts w:asciiTheme="minorHAnsi" w:hAnsiTheme="minorHAnsi" w:cs="Arial"/>
          <w:color w:val="C0504D" w:themeColor="accent2"/>
        </w:rPr>
        <w:t>The New Mexico Assets Consortium #NMAC make up 20 orgs offering IDAs across #NM! Freeing New Mexicans from poverty in 18 months!</w:t>
      </w:r>
      <w:r w:rsidR="0005640B" w:rsidRPr="00AB2ED7">
        <w:rPr>
          <w:rFonts w:asciiTheme="minorHAnsi" w:hAnsiTheme="minorHAnsi" w:cs="Arial"/>
          <w:color w:val="C0504D" w:themeColor="accent2"/>
        </w:rPr>
        <w:t xml:space="preserve"> #NMSaves </w:t>
      </w:r>
    </w:p>
    <w:p w:rsidR="0005640B" w:rsidRPr="00AB2ED7" w:rsidRDefault="0005640B" w:rsidP="00E3601E">
      <w:pPr>
        <w:pStyle w:val="js-tweet-text"/>
        <w:shd w:val="clear" w:color="auto" w:fill="FFFFFF"/>
        <w:spacing w:before="0" w:beforeAutospacing="0" w:after="0" w:afterAutospacing="0" w:line="270" w:lineRule="atLeast"/>
        <w:rPr>
          <w:rFonts w:asciiTheme="minorHAnsi" w:hAnsiTheme="minorHAnsi" w:cs="Arial"/>
          <w:color w:val="C0504D" w:themeColor="accent2"/>
        </w:rPr>
      </w:pPr>
    </w:p>
    <w:p w:rsidR="0005640B" w:rsidRPr="00AB2ED7" w:rsidRDefault="0005640B" w:rsidP="00E3601E">
      <w:pPr>
        <w:pStyle w:val="js-tweet-text"/>
        <w:shd w:val="clear" w:color="auto" w:fill="FFFFFF"/>
        <w:spacing w:before="0" w:beforeAutospacing="0" w:after="0" w:afterAutospacing="0" w:line="270" w:lineRule="atLeast"/>
        <w:rPr>
          <w:rFonts w:asciiTheme="minorHAnsi" w:hAnsiTheme="minorHAnsi" w:cs="Arial"/>
          <w:color w:val="C0504D" w:themeColor="accent2"/>
        </w:rPr>
      </w:pPr>
      <w:r w:rsidRPr="00AB2ED7">
        <w:rPr>
          <w:rFonts w:asciiTheme="minorHAnsi" w:eastAsiaTheme="minorHAnsi" w:hAnsiTheme="minorHAnsi" w:cs="Arial"/>
          <w:color w:val="C0504D" w:themeColor="accent2"/>
          <w:shd w:val="clear" w:color="auto" w:fill="FFFFFF"/>
        </w:rPr>
        <w:t>Prosperity Works manages a Statewide Individual Development Account initiative in </w:t>
      </w:r>
      <w:hyperlink r:id="rId18" w:history="1">
        <w:r w:rsidRPr="00AB2ED7">
          <w:rPr>
            <w:rFonts w:asciiTheme="minorHAnsi" w:eastAsiaTheme="minorHAnsi" w:hAnsiTheme="minorHAnsi" w:cs="Arial"/>
            <w:color w:val="C0504D" w:themeColor="accent2"/>
            <w:shd w:val="clear" w:color="auto" w:fill="FFFFFF"/>
          </w:rPr>
          <w:t>#</w:t>
        </w:r>
        <w:r w:rsidRPr="00AB2ED7">
          <w:rPr>
            <w:rFonts w:asciiTheme="minorHAnsi" w:eastAsiaTheme="minorHAnsi" w:hAnsiTheme="minorHAnsi" w:cs="Arial"/>
            <w:color w:val="C0504D" w:themeColor="accent2"/>
            <w:u w:val="single"/>
            <w:shd w:val="clear" w:color="auto" w:fill="FFFFFF"/>
          </w:rPr>
          <w:t>NM</w:t>
        </w:r>
      </w:hyperlink>
      <w:r w:rsidRPr="00AB2ED7">
        <w:rPr>
          <w:rFonts w:asciiTheme="minorHAnsi" w:eastAsiaTheme="minorHAnsi" w:hAnsiTheme="minorHAnsi" w:cs="Arial"/>
          <w:color w:val="C0504D" w:themeColor="accent2"/>
          <w:shd w:val="clear" w:color="auto" w:fill="FFFFFF"/>
        </w:rPr>
        <w:t>, we offer matched savings accounts locally! </w:t>
      </w:r>
      <w:hyperlink r:id="rId19" w:history="1">
        <w:r w:rsidRPr="00AB2ED7">
          <w:rPr>
            <w:rFonts w:asciiTheme="minorHAnsi" w:eastAsiaTheme="minorHAnsi" w:hAnsiTheme="minorHAnsi" w:cs="Arial"/>
            <w:color w:val="C0504D" w:themeColor="accent2"/>
            <w:shd w:val="clear" w:color="auto" w:fill="FFFFFF"/>
          </w:rPr>
          <w:t>#</w:t>
        </w:r>
        <w:r w:rsidRPr="00AB2ED7">
          <w:rPr>
            <w:rFonts w:asciiTheme="minorHAnsi" w:eastAsiaTheme="minorHAnsi" w:hAnsiTheme="minorHAnsi" w:cs="Arial"/>
            <w:color w:val="C0504D" w:themeColor="accent2"/>
            <w:u w:val="single"/>
            <w:shd w:val="clear" w:color="auto" w:fill="FFFFFF"/>
          </w:rPr>
          <w:t>NMSaves</w:t>
        </w:r>
      </w:hyperlink>
      <w:r w:rsidRPr="00AB2ED7">
        <w:rPr>
          <w:rFonts w:asciiTheme="minorHAnsi" w:eastAsiaTheme="minorHAnsi" w:hAnsiTheme="minorHAnsi" w:cs="Arial"/>
          <w:color w:val="C0504D" w:themeColor="accent2"/>
          <w:shd w:val="clear" w:color="auto" w:fill="FFFFFF"/>
        </w:rPr>
        <w:t> </w:t>
      </w:r>
    </w:p>
    <w:p w:rsidR="00E3601E" w:rsidRPr="00AB2ED7" w:rsidRDefault="00A13AE3" w:rsidP="00E3601E">
      <w:pPr>
        <w:spacing w:after="0" w:line="240" w:lineRule="auto"/>
        <w:rPr>
          <w:rFonts w:cs="Arial"/>
          <w:color w:val="C0504D" w:themeColor="accent2"/>
          <w:sz w:val="24"/>
          <w:szCs w:val="24"/>
          <w:shd w:val="clear" w:color="auto" w:fill="FFFFFF"/>
        </w:rPr>
      </w:pPr>
      <w:hyperlink r:id="rId20" w:history="1">
        <w:r w:rsidR="00E3601E" w:rsidRPr="00AB2ED7">
          <w:rPr>
            <w:rFonts w:eastAsia="Times New Roman" w:cs="Arial"/>
            <w:color w:val="C0504D" w:themeColor="accent2"/>
            <w:sz w:val="24"/>
            <w:szCs w:val="24"/>
            <w:shd w:val="clear" w:color="auto" w:fill="FFFFFF"/>
          </w:rPr>
          <w:br/>
        </w:r>
      </w:hyperlink>
      <w:r w:rsidR="00E3601E" w:rsidRPr="00AB2ED7">
        <w:rPr>
          <w:rFonts w:cs="Arial"/>
          <w:color w:val="C0504D" w:themeColor="accent2"/>
          <w:sz w:val="24"/>
          <w:szCs w:val="24"/>
          <w:shd w:val="clear" w:color="auto" w:fill="FFFFFF"/>
        </w:rPr>
        <w:t>Organizations offering IDA's belong to the New Mexico Asset's Consortium or the NMAC</w:t>
      </w:r>
      <w:r w:rsidR="00327F02" w:rsidRPr="00AB2ED7">
        <w:rPr>
          <w:rFonts w:cs="Arial"/>
          <w:color w:val="C0504D" w:themeColor="accent2"/>
          <w:sz w:val="24"/>
          <w:szCs w:val="24"/>
          <w:shd w:val="clear" w:color="auto" w:fill="FFFFFF"/>
        </w:rPr>
        <w:t xml:space="preserve"> </w:t>
      </w:r>
      <w:hyperlink r:id="rId21" w:history="1">
        <w:r w:rsidR="00327F02" w:rsidRPr="00AB2ED7">
          <w:rPr>
            <w:color w:val="C0504D" w:themeColor="accent2"/>
            <w:sz w:val="24"/>
            <w:szCs w:val="24"/>
            <w:u w:val="single"/>
          </w:rPr>
          <w:t>http://prosperityworks.net/about/our-partners/</w:t>
        </w:r>
      </w:hyperlink>
      <w:r w:rsidR="00327F02" w:rsidRPr="00AB2ED7">
        <w:rPr>
          <w:color w:val="C0504D" w:themeColor="accent2"/>
          <w:sz w:val="24"/>
          <w:szCs w:val="24"/>
        </w:rPr>
        <w:t xml:space="preserve"> #NMSaves</w:t>
      </w:r>
    </w:p>
    <w:p w:rsidR="00E3601E" w:rsidRPr="00AB2ED7" w:rsidRDefault="00E3601E" w:rsidP="00E3601E">
      <w:pPr>
        <w:spacing w:after="0" w:line="240" w:lineRule="auto"/>
        <w:rPr>
          <w:rFonts w:cs="Arial"/>
          <w:color w:val="C0504D" w:themeColor="accent2"/>
          <w:sz w:val="24"/>
          <w:szCs w:val="24"/>
          <w:shd w:val="clear" w:color="auto" w:fill="FFFFFF"/>
        </w:rPr>
      </w:pPr>
    </w:p>
    <w:p w:rsidR="00E3601E" w:rsidRPr="00AB2ED7" w:rsidRDefault="00E3601E" w:rsidP="00E3601E">
      <w:pPr>
        <w:spacing w:after="0" w:line="240" w:lineRule="auto"/>
        <w:rPr>
          <w:rFonts w:eastAsia="Times New Roman" w:cs="Times New Roman"/>
          <w:color w:val="C0504D" w:themeColor="accent2"/>
          <w:sz w:val="24"/>
          <w:szCs w:val="24"/>
        </w:rPr>
      </w:pPr>
      <w:r w:rsidRPr="00AB2ED7">
        <w:rPr>
          <w:rFonts w:eastAsia="Times New Roman" w:cs="Times New Roman"/>
          <w:color w:val="C0504D" w:themeColor="accent2"/>
          <w:sz w:val="24"/>
          <w:szCs w:val="24"/>
        </w:rPr>
        <w:t>NMAC organization</w:t>
      </w:r>
      <w:r w:rsidR="00B602FD" w:rsidRPr="00AB2ED7">
        <w:rPr>
          <w:rFonts w:eastAsia="Times New Roman" w:cs="Times New Roman"/>
          <w:color w:val="C0504D" w:themeColor="accent2"/>
          <w:sz w:val="24"/>
          <w:szCs w:val="24"/>
        </w:rPr>
        <w:t>s</w:t>
      </w:r>
      <w:r w:rsidRPr="00AB2ED7">
        <w:rPr>
          <w:rFonts w:eastAsia="Times New Roman" w:cs="Times New Roman"/>
          <w:color w:val="C0504D" w:themeColor="accent2"/>
          <w:sz w:val="24"/>
          <w:szCs w:val="24"/>
        </w:rPr>
        <w:t xml:space="preserve"> manage</w:t>
      </w:r>
      <w:r w:rsidR="00B602FD" w:rsidRPr="00AB2ED7">
        <w:rPr>
          <w:rFonts w:eastAsia="Times New Roman" w:cs="Times New Roman"/>
          <w:color w:val="C0504D" w:themeColor="accent2"/>
          <w:sz w:val="24"/>
          <w:szCs w:val="24"/>
        </w:rPr>
        <w:t xml:space="preserve"> local IDA initiatives, </w:t>
      </w:r>
      <w:r w:rsidR="00327F02" w:rsidRPr="00AB2ED7">
        <w:rPr>
          <w:rFonts w:eastAsia="Times New Roman" w:cs="Times New Roman"/>
          <w:color w:val="C0504D" w:themeColor="accent2"/>
          <w:sz w:val="24"/>
          <w:szCs w:val="24"/>
        </w:rPr>
        <w:t xml:space="preserve">each program is unique, contact us for info </w:t>
      </w:r>
      <w:r w:rsidR="00327F02" w:rsidRPr="00AB2ED7">
        <w:rPr>
          <w:rFonts w:eastAsia="Times New Roman" w:cs="Times New Roman"/>
          <w:b/>
          <w:i/>
          <w:color w:val="C0504D" w:themeColor="accent2"/>
          <w:sz w:val="24"/>
          <w:szCs w:val="24"/>
        </w:rPr>
        <w:t>(insert link to your website)</w:t>
      </w:r>
      <w:r w:rsidR="00327F02" w:rsidRPr="00AB2ED7">
        <w:rPr>
          <w:rFonts w:eastAsia="Times New Roman" w:cs="Times New Roman"/>
          <w:color w:val="C0504D" w:themeColor="accent2"/>
          <w:sz w:val="24"/>
          <w:szCs w:val="24"/>
        </w:rPr>
        <w:t xml:space="preserve"> #NMSaves @Prosperity Work</w:t>
      </w:r>
    </w:p>
    <w:p w:rsidR="00E3601E" w:rsidRPr="00AB2ED7" w:rsidRDefault="00A13AE3" w:rsidP="00E3601E">
      <w:pPr>
        <w:pStyle w:val="js-tweet-text"/>
        <w:spacing w:before="0" w:beforeAutospacing="0" w:after="0" w:afterAutospacing="0"/>
        <w:rPr>
          <w:rFonts w:asciiTheme="minorHAnsi" w:hAnsiTheme="minorHAnsi"/>
          <w:color w:val="C0504D" w:themeColor="accent2"/>
        </w:rPr>
      </w:pPr>
      <w:hyperlink r:id="rId22" w:history="1">
        <w:r w:rsidR="00E3601E" w:rsidRPr="00AB2ED7">
          <w:rPr>
            <w:rFonts w:asciiTheme="minorHAnsi" w:hAnsiTheme="minorHAnsi" w:cs="Arial"/>
            <w:color w:val="C0504D" w:themeColor="accent2"/>
            <w:shd w:val="clear" w:color="auto" w:fill="FFFFFF"/>
          </w:rPr>
          <w:br/>
        </w:r>
      </w:hyperlink>
      <w:r w:rsidR="00E3601E" w:rsidRPr="00AB2ED7">
        <w:rPr>
          <w:rFonts w:asciiTheme="minorHAnsi" w:hAnsiTheme="minorHAnsi"/>
          <w:color w:val="C0504D" w:themeColor="accent2"/>
        </w:rPr>
        <w:t>Learn abo</w:t>
      </w:r>
      <w:r w:rsidR="00B602FD" w:rsidRPr="00AB2ED7">
        <w:rPr>
          <w:rFonts w:asciiTheme="minorHAnsi" w:hAnsiTheme="minorHAnsi"/>
          <w:color w:val="C0504D" w:themeColor="accent2"/>
        </w:rPr>
        <w:t>ut the NMAC, find asset building resources</w:t>
      </w:r>
      <w:r w:rsidR="00E3601E" w:rsidRPr="00AB2ED7">
        <w:rPr>
          <w:rFonts w:asciiTheme="minorHAnsi" w:hAnsiTheme="minorHAnsi"/>
          <w:color w:val="C0504D" w:themeColor="accent2"/>
        </w:rPr>
        <w:t xml:space="preserve"> </w:t>
      </w:r>
      <w:r w:rsidR="00327F02" w:rsidRPr="00AB2ED7">
        <w:rPr>
          <w:rFonts w:asciiTheme="minorHAnsi" w:hAnsiTheme="minorHAnsi"/>
          <w:color w:val="C0504D" w:themeColor="accent2"/>
        </w:rPr>
        <w:t>available</w:t>
      </w:r>
      <w:r w:rsidR="00E3601E" w:rsidRPr="00AB2ED7">
        <w:rPr>
          <w:rFonts w:asciiTheme="minorHAnsi" w:hAnsiTheme="minorHAnsi"/>
          <w:color w:val="C0504D" w:themeColor="accent2"/>
        </w:rPr>
        <w:t xml:space="preserve"> in your community. </w:t>
      </w:r>
      <w:hyperlink r:id="rId23" w:history="1">
        <w:r w:rsidR="00E3601E" w:rsidRPr="00AB2ED7">
          <w:rPr>
            <w:rFonts w:asciiTheme="minorHAnsi" w:hAnsiTheme="minorHAnsi"/>
            <w:color w:val="C0504D" w:themeColor="accent2"/>
          </w:rPr>
          <w:t>#NM</w:t>
        </w:r>
      </w:hyperlink>
      <w:r w:rsidR="00E3601E" w:rsidRPr="00AB2ED7">
        <w:rPr>
          <w:rFonts w:asciiTheme="minorHAnsi" w:hAnsiTheme="minorHAnsi"/>
          <w:color w:val="C0504D" w:themeColor="accent2"/>
        </w:rPr>
        <w:t xml:space="preserve"> </w:t>
      </w:r>
      <w:hyperlink r:id="rId24" w:history="1">
        <w:r w:rsidR="00E3601E" w:rsidRPr="00AB2ED7">
          <w:rPr>
            <w:rFonts w:asciiTheme="minorHAnsi" w:hAnsiTheme="minorHAnsi"/>
            <w:color w:val="C0504D" w:themeColor="accent2"/>
          </w:rPr>
          <w:t>#Resources</w:t>
        </w:r>
      </w:hyperlink>
      <w:r w:rsidR="00E3601E" w:rsidRPr="00AB2ED7">
        <w:rPr>
          <w:rFonts w:asciiTheme="minorHAnsi" w:hAnsiTheme="minorHAnsi"/>
          <w:color w:val="C0504D" w:themeColor="accent2"/>
        </w:rPr>
        <w:t xml:space="preserve"> </w:t>
      </w:r>
      <w:hyperlink r:id="rId25" w:history="1">
        <w:r w:rsidR="00E3601E" w:rsidRPr="00AB2ED7">
          <w:rPr>
            <w:rFonts w:asciiTheme="minorHAnsi" w:hAnsiTheme="minorHAnsi"/>
            <w:color w:val="C0504D" w:themeColor="accent2"/>
          </w:rPr>
          <w:t>#ToEndPoverty</w:t>
        </w:r>
      </w:hyperlink>
      <w:r w:rsidR="00B602FD" w:rsidRPr="00AB2ED7">
        <w:rPr>
          <w:rFonts w:asciiTheme="minorHAnsi" w:hAnsiTheme="minorHAnsi"/>
          <w:color w:val="C0504D" w:themeColor="accent2"/>
        </w:rPr>
        <w:t xml:space="preserve"> @ProsperityWork</w:t>
      </w:r>
    </w:p>
    <w:p w:rsidR="00E3601E" w:rsidRPr="00AB2ED7" w:rsidRDefault="00A13AE3" w:rsidP="00E3601E">
      <w:pPr>
        <w:pStyle w:val="js-tweet-text"/>
        <w:spacing w:before="0" w:beforeAutospacing="0" w:after="0" w:afterAutospacing="0"/>
        <w:rPr>
          <w:rFonts w:asciiTheme="minorHAnsi" w:hAnsiTheme="minorHAnsi"/>
          <w:color w:val="C0504D" w:themeColor="accent2"/>
        </w:rPr>
      </w:pPr>
      <w:hyperlink r:id="rId26" w:history="1">
        <w:r w:rsidR="00E3601E" w:rsidRPr="00AB2ED7">
          <w:rPr>
            <w:rFonts w:asciiTheme="minorHAnsi" w:hAnsiTheme="minorHAnsi" w:cs="Arial"/>
            <w:color w:val="C0504D" w:themeColor="accent2"/>
            <w:shd w:val="clear" w:color="auto" w:fill="FFFFFF"/>
          </w:rPr>
          <w:br/>
        </w:r>
      </w:hyperlink>
      <w:r w:rsidR="00E3601E" w:rsidRPr="00AB2ED7">
        <w:rPr>
          <w:rFonts w:asciiTheme="minorHAnsi" w:hAnsiTheme="minorHAnsi"/>
          <w:color w:val="C0504D" w:themeColor="accent2"/>
        </w:rPr>
        <w:t>“I thank those that support the IDA Program. If I can save, so can others” -</w:t>
      </w:r>
      <w:r w:rsidR="002757D8" w:rsidRPr="00AB2ED7">
        <w:rPr>
          <w:rFonts w:asciiTheme="minorHAnsi" w:hAnsiTheme="minorHAnsi"/>
          <w:color w:val="C0504D" w:themeColor="accent2"/>
        </w:rPr>
        <w:t>Nita Martinez, IDA #Homeowner #</w:t>
      </w:r>
      <w:r w:rsidR="00E3601E" w:rsidRPr="00AB2ED7">
        <w:rPr>
          <w:rFonts w:asciiTheme="minorHAnsi" w:hAnsiTheme="minorHAnsi"/>
          <w:color w:val="C0504D" w:themeColor="accent2"/>
        </w:rPr>
        <w:t>Zuni</w:t>
      </w:r>
      <w:r w:rsidR="00327F02" w:rsidRPr="00AB2ED7">
        <w:rPr>
          <w:rFonts w:asciiTheme="minorHAnsi" w:hAnsiTheme="minorHAnsi"/>
          <w:color w:val="C0504D" w:themeColor="accent2"/>
        </w:rPr>
        <w:t xml:space="preserve"> #NMSaves @ProsperityWork</w:t>
      </w:r>
    </w:p>
    <w:p w:rsidR="00B602FD" w:rsidRPr="00AB2ED7" w:rsidRDefault="00B602FD" w:rsidP="00E3601E">
      <w:pPr>
        <w:pStyle w:val="js-tweet-text"/>
        <w:spacing w:before="0" w:beforeAutospacing="0" w:after="0" w:afterAutospacing="0"/>
        <w:rPr>
          <w:rFonts w:asciiTheme="minorHAnsi" w:hAnsiTheme="minorHAnsi"/>
          <w:color w:val="C0504D" w:themeColor="accent2"/>
        </w:rPr>
      </w:pPr>
    </w:p>
    <w:p w:rsidR="00E3601E" w:rsidRPr="00AB2ED7" w:rsidRDefault="00B602FD" w:rsidP="00E3601E">
      <w:pPr>
        <w:pStyle w:val="js-tweet-text"/>
        <w:spacing w:before="0" w:beforeAutospacing="0" w:after="0" w:afterAutospacing="0"/>
        <w:rPr>
          <w:rFonts w:asciiTheme="minorHAnsi" w:hAnsiTheme="minorHAnsi"/>
          <w:color w:val="C0504D" w:themeColor="accent2"/>
        </w:rPr>
      </w:pPr>
      <w:r w:rsidRPr="00AB2ED7">
        <w:rPr>
          <w:rFonts w:asciiTheme="minorHAnsi" w:eastAsiaTheme="minorHAnsi" w:hAnsiTheme="minorHAnsi" w:cs="Arial"/>
          <w:color w:val="C0504D" w:themeColor="accent2"/>
          <w:shd w:val="clear" w:color="auto" w:fill="FFFFFF"/>
        </w:rPr>
        <w:t>NM IDA helped me get my degree! Without the IDA I couldn't have complete</w:t>
      </w:r>
      <w:r w:rsidR="002757D8" w:rsidRPr="00AB2ED7">
        <w:rPr>
          <w:rFonts w:asciiTheme="minorHAnsi" w:eastAsiaTheme="minorHAnsi" w:hAnsiTheme="minorHAnsi" w:cs="Arial"/>
          <w:color w:val="C0504D" w:themeColor="accent2"/>
          <w:shd w:val="clear" w:color="auto" w:fill="FFFFFF"/>
        </w:rPr>
        <w:t>d my course work. -Theresa #</w:t>
      </w:r>
      <w:r w:rsidRPr="00AB2ED7">
        <w:rPr>
          <w:rFonts w:asciiTheme="minorHAnsi" w:eastAsiaTheme="minorHAnsi" w:hAnsiTheme="minorHAnsi" w:cs="Arial"/>
          <w:color w:val="C0504D" w:themeColor="accent2"/>
          <w:shd w:val="clear" w:color="auto" w:fill="FFFFFF"/>
        </w:rPr>
        <w:t>Rio Rancho </w:t>
      </w:r>
      <w:hyperlink r:id="rId27" w:history="1">
        <w:r w:rsidRPr="00AB2ED7">
          <w:rPr>
            <w:rFonts w:asciiTheme="minorHAnsi" w:eastAsiaTheme="minorHAnsi" w:hAnsiTheme="minorHAnsi" w:cs="Arial"/>
            <w:color w:val="C0504D" w:themeColor="accent2"/>
            <w:shd w:val="clear" w:color="auto" w:fill="FFFFFF"/>
          </w:rPr>
          <w:t>#</w:t>
        </w:r>
        <w:r w:rsidRPr="00AB2ED7">
          <w:rPr>
            <w:rFonts w:asciiTheme="minorHAnsi" w:eastAsiaTheme="minorHAnsi" w:hAnsiTheme="minorHAnsi" w:cs="Arial"/>
            <w:color w:val="C0504D" w:themeColor="accent2"/>
            <w:u w:val="single"/>
            <w:shd w:val="clear" w:color="auto" w:fill="FFFFFF"/>
          </w:rPr>
          <w:t>NMSaves</w:t>
        </w:r>
      </w:hyperlink>
      <w:r w:rsidRPr="00AB2ED7">
        <w:rPr>
          <w:rFonts w:asciiTheme="minorHAnsi" w:eastAsiaTheme="minorHAnsi" w:hAnsiTheme="minorHAnsi" w:cs="Arial"/>
          <w:color w:val="C0504D" w:themeColor="accent2"/>
          <w:shd w:val="clear" w:color="auto" w:fill="FFFFFF"/>
        </w:rPr>
        <w:t> </w:t>
      </w:r>
      <w:hyperlink r:id="rId28" w:history="1">
        <w:r w:rsidRPr="00AB2ED7">
          <w:rPr>
            <w:rFonts w:asciiTheme="minorHAnsi" w:eastAsiaTheme="minorHAnsi" w:hAnsiTheme="minorHAnsi" w:cs="Arial"/>
            <w:color w:val="C0504D" w:themeColor="accent2"/>
            <w:shd w:val="clear" w:color="auto" w:fill="FFFFFF"/>
          </w:rPr>
          <w:t>@</w:t>
        </w:r>
        <w:r w:rsidRPr="00AB2ED7">
          <w:rPr>
            <w:rFonts w:asciiTheme="minorHAnsi" w:eastAsiaTheme="minorHAnsi" w:hAnsiTheme="minorHAnsi" w:cs="Arial"/>
            <w:color w:val="C0504D" w:themeColor="accent2"/>
            <w:u w:val="single"/>
            <w:shd w:val="clear" w:color="auto" w:fill="FFFFFF"/>
          </w:rPr>
          <w:t>ProsperityWork</w:t>
        </w:r>
      </w:hyperlink>
    </w:p>
    <w:p w:rsidR="00E3601E" w:rsidRPr="00AB2ED7" w:rsidRDefault="00A13AE3" w:rsidP="00E3601E">
      <w:pPr>
        <w:pStyle w:val="js-tweet-text"/>
        <w:spacing w:before="0" w:beforeAutospacing="0" w:after="0" w:afterAutospacing="0"/>
        <w:rPr>
          <w:rFonts w:asciiTheme="minorHAnsi" w:hAnsiTheme="minorHAnsi"/>
          <w:color w:val="C0504D" w:themeColor="accent2"/>
        </w:rPr>
      </w:pPr>
      <w:hyperlink r:id="rId29" w:history="1">
        <w:r w:rsidR="00E3601E" w:rsidRPr="00AB2ED7">
          <w:rPr>
            <w:rFonts w:asciiTheme="minorHAnsi" w:hAnsiTheme="minorHAnsi" w:cs="Arial"/>
            <w:color w:val="C0504D" w:themeColor="accent2"/>
            <w:shd w:val="clear" w:color="auto" w:fill="F5F5F5"/>
          </w:rPr>
          <w:br/>
        </w:r>
      </w:hyperlink>
      <w:r w:rsidR="00E3601E" w:rsidRPr="00AB2ED7">
        <w:rPr>
          <w:rFonts w:asciiTheme="minorHAnsi" w:hAnsiTheme="minorHAnsi"/>
          <w:color w:val="C0504D" w:themeColor="accent2"/>
        </w:rPr>
        <w:t>The matche</w:t>
      </w:r>
      <w:r w:rsidR="00B602FD" w:rsidRPr="00AB2ED7">
        <w:rPr>
          <w:rFonts w:asciiTheme="minorHAnsi" w:hAnsiTheme="minorHAnsi"/>
          <w:color w:val="C0504D" w:themeColor="accent2"/>
        </w:rPr>
        <w:t>d funding account will help expand my</w:t>
      </w:r>
      <w:r w:rsidR="00E3601E" w:rsidRPr="00AB2ED7">
        <w:rPr>
          <w:rFonts w:asciiTheme="minorHAnsi" w:hAnsiTheme="minorHAnsi"/>
          <w:color w:val="C0504D" w:themeColor="accent2"/>
        </w:rPr>
        <w:t xml:space="preserve"> small organic, vegetable producing, family farm. - Kyle, Frisco Farm in Pleasanton </w:t>
      </w:r>
      <w:r w:rsidR="00327F02" w:rsidRPr="00AB2ED7">
        <w:rPr>
          <w:rFonts w:asciiTheme="minorHAnsi" w:hAnsiTheme="minorHAnsi"/>
          <w:color w:val="C0504D" w:themeColor="accent2"/>
        </w:rPr>
        <w:t>#</w:t>
      </w:r>
      <w:r w:rsidR="00E3601E" w:rsidRPr="00AB2ED7">
        <w:rPr>
          <w:rFonts w:asciiTheme="minorHAnsi" w:hAnsiTheme="minorHAnsi"/>
          <w:color w:val="C0504D" w:themeColor="accent2"/>
        </w:rPr>
        <w:t>NM</w:t>
      </w:r>
      <w:r w:rsidR="00327F02" w:rsidRPr="00AB2ED7">
        <w:rPr>
          <w:rFonts w:asciiTheme="minorHAnsi" w:hAnsiTheme="minorHAnsi"/>
          <w:color w:val="C0504D" w:themeColor="accent2"/>
        </w:rPr>
        <w:t>Saves</w:t>
      </w:r>
    </w:p>
    <w:p w:rsidR="00E3601E" w:rsidRPr="00AB2ED7" w:rsidRDefault="00A13AE3" w:rsidP="00E3601E">
      <w:pPr>
        <w:pStyle w:val="js-tweet-text"/>
        <w:spacing w:before="0" w:beforeAutospacing="0" w:after="0" w:afterAutospacing="0"/>
        <w:rPr>
          <w:rFonts w:asciiTheme="minorHAnsi" w:hAnsiTheme="minorHAnsi"/>
          <w:color w:val="C0504D" w:themeColor="accent2"/>
        </w:rPr>
      </w:pPr>
      <w:hyperlink r:id="rId30" w:history="1">
        <w:r w:rsidR="00E3601E" w:rsidRPr="00AB2ED7">
          <w:rPr>
            <w:rFonts w:asciiTheme="minorHAnsi" w:hAnsiTheme="minorHAnsi" w:cs="Arial"/>
            <w:shd w:val="clear" w:color="auto" w:fill="F5F5F5"/>
          </w:rPr>
          <w:br/>
        </w:r>
      </w:hyperlink>
      <w:r w:rsidR="002757D8" w:rsidRPr="00AB2ED7">
        <w:rPr>
          <w:rFonts w:asciiTheme="minorHAnsi" w:eastAsiaTheme="minorHAnsi" w:hAnsiTheme="minorHAnsi" w:cs="Arial"/>
          <w:color w:val="C0504D" w:themeColor="accent2"/>
          <w:shd w:val="clear" w:color="auto" w:fill="FFFFFF"/>
        </w:rPr>
        <w:t>I never thought I'd by a home for my kids. The IDA, USDA, &amp; Echo Inc. gave me the help to achieve this goal. - Amy #Bloomfield </w:t>
      </w:r>
      <w:hyperlink r:id="rId31" w:history="1">
        <w:r w:rsidR="002757D8" w:rsidRPr="00AB2ED7">
          <w:rPr>
            <w:rFonts w:asciiTheme="minorHAnsi" w:eastAsiaTheme="minorHAnsi" w:hAnsiTheme="minorHAnsi" w:cs="Arial"/>
            <w:color w:val="C0504D" w:themeColor="accent2"/>
            <w:shd w:val="clear" w:color="auto" w:fill="FFFFFF"/>
          </w:rPr>
          <w:t>#</w:t>
        </w:r>
        <w:r w:rsidR="002757D8" w:rsidRPr="00AB2ED7">
          <w:rPr>
            <w:rFonts w:asciiTheme="minorHAnsi" w:eastAsiaTheme="minorHAnsi" w:hAnsiTheme="minorHAnsi" w:cs="Arial"/>
            <w:color w:val="C0504D" w:themeColor="accent2"/>
            <w:u w:val="single"/>
            <w:shd w:val="clear" w:color="auto" w:fill="FFFFFF"/>
          </w:rPr>
          <w:t>NMSaves</w:t>
        </w:r>
      </w:hyperlink>
    </w:p>
    <w:p w:rsidR="00C933D2" w:rsidRPr="00AB2ED7" w:rsidRDefault="00A13AE3" w:rsidP="00FD1CCC">
      <w:pPr>
        <w:pStyle w:val="js-tweet-text"/>
        <w:spacing w:before="0" w:beforeAutospacing="0" w:after="0" w:afterAutospacing="0"/>
        <w:rPr>
          <w:rFonts w:asciiTheme="minorHAnsi" w:hAnsiTheme="minorHAnsi"/>
          <w:color w:val="C0504D" w:themeColor="accent2"/>
        </w:rPr>
      </w:pPr>
      <w:hyperlink r:id="rId32" w:history="1">
        <w:r w:rsidR="00E3601E" w:rsidRPr="00AB2ED7">
          <w:rPr>
            <w:rFonts w:asciiTheme="minorHAnsi" w:hAnsiTheme="minorHAnsi" w:cs="Arial"/>
            <w:color w:val="C0504D" w:themeColor="accent2"/>
            <w:shd w:val="clear" w:color="auto" w:fill="FFFFFF"/>
          </w:rPr>
          <w:br/>
        </w:r>
      </w:hyperlink>
      <w:r w:rsidR="002757D8" w:rsidRPr="00AB2ED7">
        <w:rPr>
          <w:rFonts w:asciiTheme="minorHAnsi" w:hAnsiTheme="minorHAnsi"/>
          <w:color w:val="C0504D" w:themeColor="accent2"/>
        </w:rPr>
        <w:t>T</w:t>
      </w:r>
      <w:r w:rsidR="00E3601E" w:rsidRPr="00AB2ED7">
        <w:rPr>
          <w:rFonts w:asciiTheme="minorHAnsi" w:hAnsiTheme="minorHAnsi"/>
          <w:color w:val="C0504D" w:themeColor="accent2"/>
        </w:rPr>
        <w:t>hankful for the IDA program</w:t>
      </w:r>
      <w:r w:rsidR="002757D8" w:rsidRPr="00AB2ED7">
        <w:rPr>
          <w:rFonts w:asciiTheme="minorHAnsi" w:hAnsiTheme="minorHAnsi"/>
          <w:color w:val="C0504D" w:themeColor="accent2"/>
        </w:rPr>
        <w:t xml:space="preserve"> in #NM, </w:t>
      </w:r>
      <w:r w:rsidR="00E3601E" w:rsidRPr="00AB2ED7">
        <w:rPr>
          <w:rFonts w:asciiTheme="minorHAnsi" w:hAnsiTheme="minorHAnsi"/>
          <w:color w:val="C0504D" w:themeColor="accent2"/>
        </w:rPr>
        <w:t>without it I would not be able to afford the textbooks I need for school. - Mayte, CNM student</w:t>
      </w:r>
      <w:r w:rsidR="00327F02" w:rsidRPr="00AB2ED7">
        <w:rPr>
          <w:rFonts w:asciiTheme="minorHAnsi" w:hAnsiTheme="minorHAnsi"/>
          <w:color w:val="C0504D" w:themeColor="accent2"/>
        </w:rPr>
        <w:t xml:space="preserve"> #NMSaves</w:t>
      </w:r>
    </w:p>
    <w:p w:rsidR="00C933D2" w:rsidRPr="00AB2ED7" w:rsidRDefault="00A13AE3" w:rsidP="00C933D2">
      <w:pPr>
        <w:pStyle w:val="js-tweet-text"/>
        <w:spacing w:before="0" w:beforeAutospacing="0" w:after="0" w:afterAutospacing="0"/>
        <w:rPr>
          <w:rFonts w:asciiTheme="minorHAnsi" w:hAnsiTheme="minorHAnsi"/>
          <w:color w:val="C0504D" w:themeColor="accent2"/>
        </w:rPr>
      </w:pPr>
      <w:hyperlink r:id="rId33" w:history="1">
        <w:r w:rsidR="00C933D2" w:rsidRPr="00AB2ED7">
          <w:rPr>
            <w:rFonts w:asciiTheme="minorHAnsi" w:hAnsiTheme="minorHAnsi" w:cs="Arial"/>
            <w:color w:val="C0504D" w:themeColor="accent2"/>
            <w:shd w:val="clear" w:color="auto" w:fill="FFFFFF"/>
          </w:rPr>
          <w:br/>
        </w:r>
      </w:hyperlink>
      <w:r w:rsidR="00C933D2" w:rsidRPr="00AB2ED7">
        <w:rPr>
          <w:rFonts w:asciiTheme="minorHAnsi" w:hAnsiTheme="minorHAnsi"/>
          <w:color w:val="C0504D" w:themeColor="accent2"/>
        </w:rPr>
        <w:t>PW partners w/ organizations across NM so every New Mexican has the opportunity, knowledge, &amp; relationships to achieve economic prosperity.</w:t>
      </w:r>
    </w:p>
    <w:p w:rsidR="00C933D2" w:rsidRPr="00AB2ED7" w:rsidRDefault="00C933D2" w:rsidP="00FD1CCC">
      <w:pPr>
        <w:pStyle w:val="js-tweet-text"/>
        <w:spacing w:before="0" w:beforeAutospacing="0" w:after="0" w:afterAutospacing="0"/>
        <w:rPr>
          <w:rFonts w:asciiTheme="minorHAnsi" w:hAnsiTheme="minorHAnsi"/>
          <w:color w:val="C0504D" w:themeColor="accent2"/>
        </w:rPr>
      </w:pPr>
    </w:p>
    <w:p w:rsidR="00C933D2" w:rsidRPr="00AB2ED7" w:rsidRDefault="00C933D2" w:rsidP="00C933D2">
      <w:pPr>
        <w:pStyle w:val="js-tweet-text"/>
        <w:shd w:val="clear" w:color="auto" w:fill="FFFFFF"/>
        <w:spacing w:before="0" w:beforeAutospacing="0" w:after="0" w:afterAutospacing="0" w:line="270" w:lineRule="atLeast"/>
        <w:rPr>
          <w:rFonts w:asciiTheme="minorHAnsi" w:hAnsiTheme="minorHAnsi"/>
          <w:color w:val="C0504D" w:themeColor="accent2"/>
        </w:rPr>
      </w:pPr>
      <w:r w:rsidRPr="00AB2ED7">
        <w:rPr>
          <w:rFonts w:asciiTheme="minorHAnsi" w:hAnsiTheme="minorHAnsi" w:cs="Arial"/>
          <w:color w:val="C0504D" w:themeColor="accent2"/>
        </w:rPr>
        <w:t xml:space="preserve">Income gets you by, </w:t>
      </w:r>
      <w:r w:rsidR="00AB2ED7">
        <w:rPr>
          <w:rFonts w:asciiTheme="minorHAnsi" w:hAnsiTheme="minorHAnsi" w:cs="Arial"/>
          <w:color w:val="C0504D" w:themeColor="accent2"/>
        </w:rPr>
        <w:t xml:space="preserve">but </w:t>
      </w:r>
      <w:r w:rsidRPr="00AB2ED7">
        <w:rPr>
          <w:rFonts w:asciiTheme="minorHAnsi" w:hAnsiTheme="minorHAnsi" w:cs="Arial"/>
          <w:color w:val="C0504D" w:themeColor="accent2"/>
        </w:rPr>
        <w:t xml:space="preserve">assets get you ahead. -- Ona Porter </w:t>
      </w:r>
      <w:r w:rsidRPr="00AB2ED7">
        <w:rPr>
          <w:rFonts w:asciiTheme="minorHAnsi" w:hAnsiTheme="minorHAnsi"/>
          <w:color w:val="C0504D" w:themeColor="accent2"/>
        </w:rPr>
        <w:t>#NMSaves @ProsperityWorks</w:t>
      </w:r>
    </w:p>
    <w:p w:rsidR="00C933D2" w:rsidRPr="00AB2ED7" w:rsidRDefault="00C933D2" w:rsidP="00C933D2">
      <w:pPr>
        <w:spacing w:after="0" w:line="240" w:lineRule="auto"/>
        <w:rPr>
          <w:rFonts w:eastAsia="Times New Roman" w:cs="Times New Roman"/>
          <w:color w:val="C0504D" w:themeColor="accent2"/>
          <w:sz w:val="24"/>
          <w:szCs w:val="24"/>
        </w:rPr>
      </w:pPr>
    </w:p>
    <w:p w:rsidR="00C933D2" w:rsidRPr="00AB2ED7" w:rsidRDefault="00C933D2" w:rsidP="00C933D2">
      <w:pPr>
        <w:spacing w:after="0" w:line="240" w:lineRule="auto"/>
        <w:rPr>
          <w:rFonts w:eastAsia="Times New Roman" w:cs="Times New Roman"/>
          <w:color w:val="C0504D" w:themeColor="accent2"/>
          <w:sz w:val="24"/>
          <w:szCs w:val="24"/>
        </w:rPr>
      </w:pPr>
      <w:r w:rsidRPr="00AB2ED7">
        <w:rPr>
          <w:rFonts w:eastAsia="Times New Roman" w:cs="Times New Roman"/>
          <w:color w:val="C0504D" w:themeColor="accent2"/>
          <w:sz w:val="24"/>
          <w:szCs w:val="24"/>
        </w:rPr>
        <w:t xml:space="preserve">Do something good! Read or write a review of Prosperity Works on </w:t>
      </w:r>
      <w:hyperlink r:id="rId34" w:history="1">
        <w:r w:rsidRPr="00AB2ED7">
          <w:rPr>
            <w:rFonts w:eastAsia="Times New Roman" w:cs="Times New Roman"/>
            <w:color w:val="C0504D" w:themeColor="accent2"/>
            <w:sz w:val="24"/>
            <w:szCs w:val="24"/>
          </w:rPr>
          <w:t>@GreatNonprofits</w:t>
        </w:r>
      </w:hyperlink>
      <w:r w:rsidRPr="00AB2ED7">
        <w:rPr>
          <w:rFonts w:eastAsia="Times New Roman" w:cs="Times New Roman"/>
          <w:color w:val="C0504D" w:themeColor="accent2"/>
          <w:sz w:val="24"/>
          <w:szCs w:val="24"/>
        </w:rPr>
        <w:t xml:space="preserve"> </w:t>
      </w:r>
      <w:hyperlink r:id="rId35" w:tgtFrame="_blank" w:tooltip="http://gr8np.org/go/ry6" w:history="1">
        <w:r w:rsidRPr="00AB2ED7">
          <w:rPr>
            <w:rFonts w:eastAsia="Times New Roman" w:cs="Times New Roman"/>
            <w:color w:val="C0504D" w:themeColor="accent2"/>
            <w:sz w:val="24"/>
            <w:szCs w:val="24"/>
          </w:rPr>
          <w:t>http://gr8np.org/go/ry6 </w:t>
        </w:r>
      </w:hyperlink>
    </w:p>
    <w:p w:rsidR="00C933D2" w:rsidRPr="00AB2ED7" w:rsidRDefault="00C933D2" w:rsidP="00FD1CCC">
      <w:pPr>
        <w:pStyle w:val="js-tweet-text"/>
        <w:spacing w:before="0" w:beforeAutospacing="0" w:after="0" w:afterAutospacing="0"/>
        <w:rPr>
          <w:rFonts w:asciiTheme="minorHAnsi" w:hAnsiTheme="minorHAnsi"/>
          <w:color w:val="C0504D" w:themeColor="accent2"/>
        </w:rPr>
      </w:pPr>
    </w:p>
    <w:p w:rsidR="00C3676F" w:rsidRDefault="00C3676F" w:rsidP="00FD1CCC">
      <w:pPr>
        <w:pStyle w:val="js-tweet-text"/>
        <w:spacing w:before="0" w:beforeAutospacing="0" w:after="0" w:afterAutospacing="0"/>
        <w:rPr>
          <w:rFonts w:asciiTheme="majorHAnsi" w:hAnsiTheme="majorHAnsi"/>
          <w:sz w:val="20"/>
          <w:szCs w:val="20"/>
        </w:rPr>
      </w:pPr>
    </w:p>
    <w:p w:rsidR="001234A3" w:rsidRPr="00AB2ED7" w:rsidRDefault="001234A3" w:rsidP="006D30D7">
      <w:pPr>
        <w:jc w:val="center"/>
        <w:rPr>
          <w:rFonts w:eastAsia="Times New Roman" w:cs="Times New Roman"/>
          <w:sz w:val="20"/>
          <w:szCs w:val="20"/>
        </w:rPr>
      </w:pPr>
      <w:r w:rsidRPr="00AB2ED7">
        <w:rPr>
          <w:rFonts w:eastAsia="Calibri" w:cs="Times New Roman"/>
          <w:b/>
          <w:sz w:val="28"/>
          <w:szCs w:val="28"/>
        </w:rPr>
        <w:t>Share photos of your IDA participants with their savings goal</w:t>
      </w:r>
    </w:p>
    <w:p w:rsidR="001234A3" w:rsidRPr="00AB2ED7" w:rsidRDefault="001234A3" w:rsidP="003B263B">
      <w:pPr>
        <w:jc w:val="center"/>
        <w:rPr>
          <w:rFonts w:eastAsia="Calibri" w:cs="Times New Roman"/>
          <w:b/>
          <w:sz w:val="28"/>
          <w:szCs w:val="28"/>
        </w:rPr>
      </w:pPr>
      <w:r w:rsidRPr="00AB2ED7">
        <w:rPr>
          <w:rFonts w:eastAsia="Calibri" w:cs="Times New Roman"/>
          <w:b/>
          <w:sz w:val="28"/>
          <w:szCs w:val="28"/>
        </w:rPr>
        <w:t xml:space="preserve">on your Facebook and Twitter </w:t>
      </w:r>
    </w:p>
    <w:p w:rsidR="00AB2ED7" w:rsidRDefault="00AB2ED7">
      <w:pPr>
        <w:rPr>
          <w:rFonts w:ascii="Times New Roman" w:eastAsia="Times New Roman" w:hAnsi="Times New Roman" w:cs="Times New Roman"/>
          <w:noProof/>
          <w:sz w:val="24"/>
          <w:szCs w:val="24"/>
        </w:rPr>
      </w:pPr>
      <w:r>
        <w:rPr>
          <w:noProof/>
        </w:rPr>
        <w:br w:type="page"/>
      </w:r>
    </w:p>
    <w:p w:rsidR="001234A3" w:rsidRDefault="001234A3" w:rsidP="00C3676F">
      <w:pPr>
        <w:pStyle w:val="js-tweet-text"/>
        <w:spacing w:before="0" w:beforeAutospacing="0" w:after="0" w:afterAutospacing="0"/>
        <w:jc w:val="center"/>
        <w:rPr>
          <w:noProof/>
        </w:rPr>
      </w:pPr>
    </w:p>
    <w:p w:rsidR="003B263B" w:rsidRDefault="003B263B" w:rsidP="003B263B">
      <w:pPr>
        <w:jc w:val="center"/>
        <w:rPr>
          <w:rFonts w:ascii="Century Schoolbook" w:hAnsi="Century Schoolbook"/>
          <w:sz w:val="144"/>
          <w:szCs w:val="144"/>
        </w:rPr>
      </w:pPr>
      <w:r>
        <w:rPr>
          <w:rFonts w:ascii="Century Schoolbook" w:hAnsi="Century Schoolbook"/>
          <w:noProof/>
          <w:sz w:val="144"/>
          <w:szCs w:val="144"/>
        </w:rPr>
        <w:drawing>
          <wp:inline distT="0" distB="0" distL="0" distR="0" wp14:anchorId="74FA1F23" wp14:editId="3A896FDC">
            <wp:extent cx="18954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2Clogo6x4tagelisa.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892401" cy="912917"/>
                    </a:xfrm>
                    <a:prstGeom prst="rect">
                      <a:avLst/>
                    </a:prstGeom>
                  </pic:spPr>
                </pic:pic>
              </a:graphicData>
            </a:graphic>
          </wp:inline>
        </w:drawing>
      </w:r>
    </w:p>
    <w:p w:rsidR="003B263B" w:rsidRDefault="003B263B" w:rsidP="003B263B">
      <w:pPr>
        <w:jc w:val="center"/>
        <w:rPr>
          <w:rFonts w:ascii="Century Schoolbook" w:hAnsi="Century Schoolbook"/>
          <w:sz w:val="144"/>
          <w:szCs w:val="144"/>
        </w:rPr>
      </w:pPr>
      <w:r w:rsidRPr="00375004">
        <w:rPr>
          <w:rFonts w:ascii="Century Schoolbook" w:hAnsi="Century Schoolbook"/>
          <w:sz w:val="144"/>
          <w:szCs w:val="144"/>
        </w:rPr>
        <w:t>I’m saving for</w:t>
      </w:r>
    </w:p>
    <w:p w:rsidR="003B263B" w:rsidRDefault="003B263B" w:rsidP="003B263B">
      <w:pPr>
        <w:jc w:val="center"/>
        <w:rPr>
          <w:rFonts w:ascii="Century Schoolbook" w:hAnsi="Century Schoolbook"/>
          <w:sz w:val="144"/>
          <w:szCs w:val="144"/>
        </w:rPr>
      </w:pPr>
      <w:r>
        <w:rPr>
          <w:rFonts w:ascii="Century Schoolbook" w:hAnsi="Century Schoolbook"/>
          <w:sz w:val="144"/>
          <w:szCs w:val="144"/>
        </w:rPr>
        <w:t>___________ .</w:t>
      </w:r>
    </w:p>
    <w:p w:rsidR="00AB2ED7" w:rsidRDefault="003B263B" w:rsidP="005B2441">
      <w:pPr>
        <w:jc w:val="center"/>
        <w:rPr>
          <w:rFonts w:ascii="Arial" w:hAnsi="Arial" w:cs="Arial"/>
          <w:b/>
          <w:noProof/>
          <w:sz w:val="72"/>
          <w:szCs w:val="72"/>
        </w:rPr>
      </w:pPr>
      <w:r>
        <w:rPr>
          <w:rFonts w:ascii="Century Schoolbook" w:hAnsi="Century Schoolbook"/>
          <w:noProof/>
          <w:sz w:val="144"/>
          <w:szCs w:val="144"/>
        </w:rPr>
        <w:drawing>
          <wp:inline distT="0" distB="0" distL="0" distR="0" wp14:anchorId="2FF3BF84" wp14:editId="3506FE80">
            <wp:extent cx="2110155" cy="128016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wpigscale-300x182 (1).jpg"/>
                    <pic:cNvPicPr/>
                  </pic:nvPicPr>
                  <pic:blipFill>
                    <a:blip r:embed="rId37">
                      <a:extLst>
                        <a:ext uri="{28A0092B-C50C-407E-A947-70E740481C1C}">
                          <a14:useLocalDpi xmlns:a14="http://schemas.microsoft.com/office/drawing/2010/main" val="0"/>
                        </a:ext>
                      </a:extLst>
                    </a:blip>
                    <a:stretch>
                      <a:fillRect/>
                    </a:stretch>
                  </pic:blipFill>
                  <pic:spPr>
                    <a:xfrm>
                      <a:off x="0" y="0"/>
                      <a:ext cx="2110155" cy="1280160"/>
                    </a:xfrm>
                    <a:prstGeom prst="rect">
                      <a:avLst/>
                    </a:prstGeom>
                  </pic:spPr>
                </pic:pic>
              </a:graphicData>
            </a:graphic>
          </wp:inline>
        </w:drawing>
      </w:r>
      <w:r w:rsidRPr="009D7F26">
        <w:rPr>
          <w:rFonts w:ascii="Arial" w:hAnsi="Arial" w:cs="Arial"/>
          <w:b/>
          <w:noProof/>
          <w:sz w:val="72"/>
          <w:szCs w:val="72"/>
        </w:rPr>
        <w:t>#NMSaves</w:t>
      </w:r>
    </w:p>
    <w:p w:rsidR="00AB2ED7" w:rsidRDefault="00AB2ED7">
      <w:pPr>
        <w:rPr>
          <w:rFonts w:ascii="Arial" w:hAnsi="Arial" w:cs="Arial"/>
          <w:b/>
          <w:noProof/>
          <w:sz w:val="72"/>
          <w:szCs w:val="72"/>
        </w:rPr>
      </w:pPr>
      <w:r>
        <w:rPr>
          <w:rFonts w:ascii="Arial" w:hAnsi="Arial" w:cs="Arial"/>
          <w:b/>
          <w:noProof/>
          <w:sz w:val="72"/>
          <w:szCs w:val="72"/>
        </w:rPr>
        <w:br w:type="page"/>
      </w:r>
    </w:p>
    <w:p w:rsidR="001234A3" w:rsidRPr="00314D0E" w:rsidRDefault="001234A3" w:rsidP="00AB2ED7">
      <w:pPr>
        <w:suppressAutoHyphens/>
        <w:spacing w:after="0" w:line="240" w:lineRule="auto"/>
        <w:rPr>
          <w:rFonts w:asciiTheme="majorHAnsi" w:eastAsia="Times New Roman" w:hAnsiTheme="majorHAnsi" w:cs="Times New Roman"/>
          <w:b/>
          <w:bCs/>
          <w:sz w:val="18"/>
          <w:szCs w:val="18"/>
          <w:u w:val="single"/>
          <w:lang w:val="en-CA" w:eastAsia="ar-SA"/>
        </w:rPr>
      </w:pPr>
      <w:r w:rsidRPr="00314D0E">
        <w:rPr>
          <w:rFonts w:eastAsia="Times New Roman" w:cs="Times New Roman"/>
          <w:b/>
          <w:bCs/>
          <w:sz w:val="28"/>
          <w:szCs w:val="28"/>
          <w:u w:val="single"/>
          <w:lang w:val="en-CA" w:eastAsia="ar-SA"/>
        </w:rPr>
        <w:lastRenderedPageBreak/>
        <w:t>Release Form</w:t>
      </w:r>
    </w:p>
    <w:p w:rsidR="00314D0E" w:rsidRPr="00314D0E" w:rsidRDefault="00314D0E" w:rsidP="00AB2ED7">
      <w:pPr>
        <w:pStyle w:val="NoSpacing"/>
        <w:rPr>
          <w:sz w:val="16"/>
          <w:szCs w:val="16"/>
          <w:lang w:val="en-CA" w:eastAsia="ar-SA"/>
        </w:rPr>
      </w:pPr>
    </w:p>
    <w:p w:rsidR="001234A3" w:rsidRPr="00AB2ED7" w:rsidRDefault="001234A3" w:rsidP="00AB2ED7">
      <w:pPr>
        <w:pStyle w:val="NoSpacing"/>
        <w:rPr>
          <w:lang w:val="en-CA" w:eastAsia="ar-SA"/>
        </w:rPr>
      </w:pPr>
      <w:r w:rsidRPr="00AB2ED7">
        <w:rPr>
          <w:lang w:val="en-CA" w:eastAsia="ar-SA"/>
        </w:rPr>
        <w:t>I hereby grant permission to the rights of my image, likeness</w:t>
      </w:r>
      <w:r w:rsidR="00AB2ED7">
        <w:rPr>
          <w:lang w:val="en-CA" w:eastAsia="ar-SA"/>
        </w:rPr>
        <w:t>,</w:t>
      </w:r>
      <w:r w:rsidRPr="00AB2ED7">
        <w:rPr>
          <w:lang w:val="en-CA" w:eastAsia="ar-SA"/>
        </w:rPr>
        <w:t xml:space="preserve"> and story without payment or any other consideration.  I understand that my image and story may be edited, copied, exhibited, published or distributed and waive the right to inspect or approve the finished product wherein my likeness appears. Additionally, I waive any right to royalties or other compensation arising or related to the use of my image and story.  I also understand that this material may be used in diverse educational settings within an unrestricted geographic area.  </w:t>
      </w:r>
    </w:p>
    <w:p w:rsidR="001234A3" w:rsidRPr="00314D0E" w:rsidRDefault="001234A3" w:rsidP="00AB2ED7">
      <w:pPr>
        <w:pStyle w:val="NoSpacing"/>
        <w:rPr>
          <w:sz w:val="18"/>
          <w:szCs w:val="18"/>
          <w:lang w:val="en-CA" w:eastAsia="ar-SA"/>
        </w:rPr>
      </w:pPr>
    </w:p>
    <w:p w:rsidR="001234A3" w:rsidRPr="00AB2ED7" w:rsidRDefault="001234A3" w:rsidP="00AB2ED7">
      <w:pPr>
        <w:pStyle w:val="NoSpacing"/>
        <w:rPr>
          <w:lang w:val="en-CA" w:eastAsia="ar-SA"/>
        </w:rPr>
      </w:pPr>
      <w:r w:rsidRPr="00AB2ED7">
        <w:rPr>
          <w:lang w:val="en-CA" w:eastAsia="ar-SA"/>
        </w:rPr>
        <w:t>Photographs and written materials may be used for the following purposes:</w:t>
      </w:r>
    </w:p>
    <w:p w:rsidR="001234A3" w:rsidRPr="00AB2ED7" w:rsidRDefault="001234A3" w:rsidP="00AB2ED7">
      <w:pPr>
        <w:pStyle w:val="NoSpacing"/>
        <w:numPr>
          <w:ilvl w:val="0"/>
          <w:numId w:val="14"/>
        </w:numPr>
        <w:rPr>
          <w:lang w:val="en-CA" w:eastAsia="ar-SA"/>
        </w:rPr>
      </w:pPr>
      <w:r w:rsidRPr="00AB2ED7">
        <w:rPr>
          <w:lang w:val="en-CA" w:eastAsia="ar-SA"/>
        </w:rPr>
        <w:t>conference presentations</w:t>
      </w:r>
    </w:p>
    <w:p w:rsidR="001234A3" w:rsidRPr="00AB2ED7" w:rsidRDefault="001234A3" w:rsidP="00AB2ED7">
      <w:pPr>
        <w:pStyle w:val="NoSpacing"/>
        <w:numPr>
          <w:ilvl w:val="0"/>
          <w:numId w:val="14"/>
        </w:numPr>
        <w:rPr>
          <w:lang w:val="en-CA" w:eastAsia="ar-SA"/>
        </w:rPr>
      </w:pPr>
      <w:r w:rsidRPr="00AB2ED7">
        <w:rPr>
          <w:lang w:val="en-CA" w:eastAsia="ar-SA"/>
        </w:rPr>
        <w:t>educational presentations or courses</w:t>
      </w:r>
    </w:p>
    <w:p w:rsidR="001234A3" w:rsidRPr="00AB2ED7" w:rsidRDefault="001234A3" w:rsidP="00AB2ED7">
      <w:pPr>
        <w:pStyle w:val="NoSpacing"/>
        <w:numPr>
          <w:ilvl w:val="0"/>
          <w:numId w:val="14"/>
        </w:numPr>
        <w:rPr>
          <w:lang w:val="en-CA" w:eastAsia="ar-SA"/>
        </w:rPr>
      </w:pPr>
      <w:r w:rsidRPr="00AB2ED7">
        <w:rPr>
          <w:lang w:val="en-CA" w:eastAsia="ar-SA"/>
        </w:rPr>
        <w:t>informational presentations</w:t>
      </w:r>
    </w:p>
    <w:p w:rsidR="001234A3" w:rsidRPr="00AB2ED7" w:rsidRDefault="001234A3" w:rsidP="00AB2ED7">
      <w:pPr>
        <w:pStyle w:val="NoSpacing"/>
        <w:numPr>
          <w:ilvl w:val="0"/>
          <w:numId w:val="14"/>
        </w:numPr>
        <w:rPr>
          <w:lang w:val="en-CA" w:eastAsia="ar-SA"/>
        </w:rPr>
      </w:pPr>
      <w:r w:rsidRPr="00AB2ED7">
        <w:rPr>
          <w:lang w:val="en-CA" w:eastAsia="ar-SA"/>
        </w:rPr>
        <w:t xml:space="preserve">on-line educational materials </w:t>
      </w:r>
    </w:p>
    <w:p w:rsidR="001234A3" w:rsidRPr="00314D0E" w:rsidRDefault="001234A3" w:rsidP="00AB2ED7">
      <w:pPr>
        <w:pStyle w:val="NoSpacing"/>
        <w:rPr>
          <w:sz w:val="18"/>
          <w:szCs w:val="18"/>
          <w:lang w:val="en-CA" w:eastAsia="ar-SA"/>
        </w:rPr>
      </w:pPr>
    </w:p>
    <w:p w:rsidR="001234A3" w:rsidRPr="00AB2ED7" w:rsidRDefault="001234A3" w:rsidP="00AB2ED7">
      <w:pPr>
        <w:pStyle w:val="NoSpacing"/>
        <w:rPr>
          <w:lang w:val="en-CA" w:eastAsia="ar-SA"/>
        </w:rPr>
      </w:pPr>
      <w:r w:rsidRPr="00AB2ED7">
        <w:rPr>
          <w:lang w:val="en-CA" w:eastAsia="ar-SA"/>
        </w:rPr>
        <w:t>By signing this release I understand this permission signifies that photographs of me may be electronically displayed via the Internet or in the public educational setting.</w:t>
      </w:r>
    </w:p>
    <w:p w:rsidR="001234A3" w:rsidRPr="00314D0E" w:rsidRDefault="001234A3" w:rsidP="00AB2ED7">
      <w:pPr>
        <w:pStyle w:val="NoSpacing"/>
        <w:rPr>
          <w:sz w:val="18"/>
          <w:szCs w:val="18"/>
          <w:lang w:val="en-CA" w:eastAsia="ar-SA"/>
        </w:rPr>
      </w:pPr>
    </w:p>
    <w:p w:rsidR="001234A3" w:rsidRPr="00AB2ED7" w:rsidRDefault="001234A3" w:rsidP="00AB2ED7">
      <w:pPr>
        <w:pStyle w:val="NoSpacing"/>
        <w:rPr>
          <w:lang w:val="en-CA" w:eastAsia="ar-SA"/>
        </w:rPr>
      </w:pPr>
      <w:r w:rsidRPr="00AB2ED7">
        <w:rPr>
          <w:lang w:val="en-CA" w:eastAsia="ar-SA"/>
        </w:rPr>
        <w:t>I will be consulted about the use of the photographs for any purpose other than those listed above.</w:t>
      </w:r>
    </w:p>
    <w:p w:rsidR="001234A3" w:rsidRPr="00314D0E" w:rsidRDefault="001234A3" w:rsidP="00AB2ED7">
      <w:pPr>
        <w:pStyle w:val="NoSpacing"/>
        <w:rPr>
          <w:sz w:val="18"/>
          <w:szCs w:val="18"/>
          <w:lang w:val="en-CA" w:eastAsia="ar-SA"/>
        </w:rPr>
      </w:pPr>
    </w:p>
    <w:p w:rsidR="001234A3" w:rsidRPr="00AB2ED7" w:rsidRDefault="001234A3" w:rsidP="00AB2ED7">
      <w:pPr>
        <w:pStyle w:val="NoSpacing"/>
        <w:rPr>
          <w:lang w:val="en-CA" w:eastAsia="ar-SA"/>
        </w:rPr>
      </w:pPr>
      <w:r w:rsidRPr="00AB2ED7">
        <w:rPr>
          <w:lang w:val="en-CA" w:eastAsia="ar-SA"/>
        </w:rPr>
        <w:t>There is no time limit on the validity of this release nor is there any geographic limitation on where these materials may be distributed.</w:t>
      </w:r>
    </w:p>
    <w:p w:rsidR="001234A3" w:rsidRPr="00AB2ED7" w:rsidRDefault="001234A3" w:rsidP="00AB2ED7">
      <w:pPr>
        <w:pStyle w:val="NoSpacing"/>
        <w:rPr>
          <w:lang w:val="en-CA" w:eastAsia="ar-SA"/>
        </w:rPr>
      </w:pPr>
    </w:p>
    <w:p w:rsidR="001234A3" w:rsidRPr="00AB2ED7" w:rsidRDefault="001234A3" w:rsidP="00AB2ED7">
      <w:pPr>
        <w:pStyle w:val="NoSpacing"/>
        <w:rPr>
          <w:lang w:val="en-CA" w:eastAsia="ar-SA"/>
        </w:rPr>
      </w:pPr>
      <w:r w:rsidRPr="00AB2ED7">
        <w:rPr>
          <w:lang w:val="en-CA" w:eastAsia="ar-SA"/>
        </w:rPr>
        <w:t>By signing this form I acknowledge that I have completely read and fully understand the above release and agree to be bound thereby. I hereby release any and all claims against any person or organization utilizing this material for educational purposes.</w:t>
      </w:r>
    </w:p>
    <w:p w:rsidR="001234A3" w:rsidRPr="00AB2ED7" w:rsidRDefault="001234A3" w:rsidP="00AB2ED7">
      <w:pPr>
        <w:pStyle w:val="NoSpacing"/>
        <w:rPr>
          <w:lang w:val="en-CA" w:eastAsia="ar-SA"/>
        </w:rPr>
      </w:pPr>
    </w:p>
    <w:p w:rsidR="001234A3" w:rsidRPr="00AB2ED7" w:rsidRDefault="001234A3" w:rsidP="00AB2ED7">
      <w:pPr>
        <w:pStyle w:val="NoSpacing"/>
        <w:rPr>
          <w:lang w:val="en-CA" w:eastAsia="ar-SA"/>
        </w:rPr>
      </w:pPr>
      <w:r w:rsidRPr="00AB2ED7">
        <w:rPr>
          <w:lang w:val="en-CA" w:eastAsia="ar-SA"/>
        </w:rPr>
        <w:t>Full Name___________________________________________________</w:t>
      </w:r>
      <w:r w:rsidRPr="00AB2ED7">
        <w:rPr>
          <w:lang w:val="en-CA" w:eastAsia="ar-SA"/>
        </w:rPr>
        <w:tab/>
      </w:r>
    </w:p>
    <w:p w:rsidR="001234A3" w:rsidRPr="00AB2ED7" w:rsidRDefault="001234A3" w:rsidP="00AB2ED7">
      <w:pPr>
        <w:pStyle w:val="NoSpacing"/>
        <w:rPr>
          <w:lang w:val="en-CA" w:eastAsia="ar-SA"/>
        </w:rPr>
      </w:pPr>
    </w:p>
    <w:p w:rsidR="001234A3" w:rsidRPr="00AB2ED7" w:rsidRDefault="001234A3" w:rsidP="00AB2ED7">
      <w:pPr>
        <w:pStyle w:val="NoSpacing"/>
        <w:rPr>
          <w:lang w:val="en-CA" w:eastAsia="ar-SA"/>
        </w:rPr>
      </w:pPr>
      <w:r w:rsidRPr="00AB2ED7">
        <w:rPr>
          <w:lang w:val="en-CA" w:eastAsia="ar-SA"/>
        </w:rPr>
        <w:t>Street Address/P.O. Box________________________________________</w:t>
      </w:r>
    </w:p>
    <w:p w:rsidR="001234A3" w:rsidRPr="00AB2ED7" w:rsidRDefault="001234A3" w:rsidP="00AB2ED7">
      <w:pPr>
        <w:pStyle w:val="NoSpacing"/>
        <w:rPr>
          <w:lang w:val="en-CA" w:eastAsia="ar-SA"/>
        </w:rPr>
      </w:pPr>
    </w:p>
    <w:p w:rsidR="001234A3" w:rsidRPr="00AB2ED7" w:rsidRDefault="001234A3" w:rsidP="00AB2ED7">
      <w:pPr>
        <w:pStyle w:val="NoSpacing"/>
        <w:rPr>
          <w:lang w:val="en-CA" w:eastAsia="ar-SA"/>
        </w:rPr>
      </w:pPr>
      <w:r w:rsidRPr="00AB2ED7">
        <w:rPr>
          <w:lang w:val="en-CA" w:eastAsia="ar-SA"/>
        </w:rPr>
        <w:t>City ________________________________________________________</w:t>
      </w:r>
    </w:p>
    <w:p w:rsidR="001234A3" w:rsidRPr="00AB2ED7" w:rsidRDefault="001234A3" w:rsidP="00AB2ED7">
      <w:pPr>
        <w:pStyle w:val="NoSpacing"/>
        <w:rPr>
          <w:lang w:val="en-CA" w:eastAsia="ar-SA"/>
        </w:rPr>
      </w:pPr>
    </w:p>
    <w:p w:rsidR="001234A3" w:rsidRPr="00AB2ED7" w:rsidRDefault="001234A3" w:rsidP="00AB2ED7">
      <w:pPr>
        <w:pStyle w:val="NoSpacing"/>
        <w:rPr>
          <w:lang w:val="en-CA" w:eastAsia="ar-SA"/>
        </w:rPr>
      </w:pPr>
      <w:r w:rsidRPr="00AB2ED7">
        <w:rPr>
          <w:lang w:val="en-CA" w:eastAsia="ar-SA"/>
        </w:rPr>
        <w:t>State/Zip Code_______________________________________________</w:t>
      </w:r>
    </w:p>
    <w:p w:rsidR="001234A3" w:rsidRPr="00AB2ED7" w:rsidRDefault="001234A3" w:rsidP="00AB2ED7">
      <w:pPr>
        <w:pStyle w:val="NoSpacing"/>
        <w:rPr>
          <w:lang w:val="en-CA" w:eastAsia="ar-SA"/>
        </w:rPr>
      </w:pPr>
    </w:p>
    <w:p w:rsidR="001234A3" w:rsidRPr="00AB2ED7" w:rsidRDefault="001234A3" w:rsidP="00AB2ED7">
      <w:pPr>
        <w:pStyle w:val="NoSpacing"/>
        <w:rPr>
          <w:lang w:val="en-CA" w:eastAsia="ar-SA"/>
        </w:rPr>
      </w:pPr>
      <w:r w:rsidRPr="00AB2ED7">
        <w:rPr>
          <w:lang w:val="en-CA" w:eastAsia="ar-SA"/>
        </w:rPr>
        <w:t>Phone  ___________________________ Fax _______________________</w:t>
      </w:r>
    </w:p>
    <w:p w:rsidR="001234A3" w:rsidRPr="00AB2ED7" w:rsidRDefault="001234A3" w:rsidP="00AB2ED7">
      <w:pPr>
        <w:pStyle w:val="NoSpacing"/>
        <w:rPr>
          <w:lang w:val="en-CA" w:eastAsia="ar-SA"/>
        </w:rPr>
      </w:pPr>
    </w:p>
    <w:p w:rsidR="001234A3" w:rsidRPr="00AB2ED7" w:rsidRDefault="001234A3" w:rsidP="00AB2ED7">
      <w:pPr>
        <w:pStyle w:val="NoSpacing"/>
        <w:rPr>
          <w:lang w:val="en-CA" w:eastAsia="ar-SA"/>
        </w:rPr>
      </w:pPr>
      <w:r w:rsidRPr="00AB2ED7">
        <w:rPr>
          <w:lang w:val="en-CA" w:eastAsia="ar-SA"/>
        </w:rPr>
        <w:t>Email Address________________________________________________</w:t>
      </w:r>
    </w:p>
    <w:p w:rsidR="001234A3" w:rsidRPr="00AB2ED7" w:rsidRDefault="001234A3" w:rsidP="00AB2ED7">
      <w:pPr>
        <w:pStyle w:val="NoSpacing"/>
        <w:rPr>
          <w:lang w:val="en-CA" w:eastAsia="ar-SA"/>
        </w:rPr>
      </w:pPr>
    </w:p>
    <w:p w:rsidR="001234A3" w:rsidRPr="00AB2ED7" w:rsidRDefault="001234A3" w:rsidP="00AB2ED7">
      <w:pPr>
        <w:pStyle w:val="NoSpacing"/>
        <w:rPr>
          <w:lang w:val="en-CA" w:eastAsia="ar-SA"/>
        </w:rPr>
      </w:pPr>
      <w:r w:rsidRPr="00AB2ED7">
        <w:rPr>
          <w:lang w:val="en-CA" w:eastAsia="ar-SA"/>
        </w:rPr>
        <w:t>Signature____________________________</w:t>
      </w:r>
      <w:r w:rsidRPr="00AB2ED7">
        <w:rPr>
          <w:lang w:val="en-CA" w:eastAsia="ar-SA"/>
        </w:rPr>
        <w:tab/>
        <w:t>Date____________________________</w:t>
      </w:r>
    </w:p>
    <w:p w:rsidR="001234A3" w:rsidRPr="00AB2ED7" w:rsidRDefault="001234A3" w:rsidP="00AB2ED7">
      <w:pPr>
        <w:pStyle w:val="NoSpacing"/>
        <w:rPr>
          <w:lang w:val="en-CA" w:eastAsia="ar-SA"/>
        </w:rPr>
      </w:pPr>
    </w:p>
    <w:p w:rsidR="001234A3" w:rsidRPr="00AB2ED7" w:rsidRDefault="001234A3" w:rsidP="00AB2ED7">
      <w:pPr>
        <w:pStyle w:val="NoSpacing"/>
        <w:rPr>
          <w:lang w:val="en-CA" w:eastAsia="ar-SA"/>
        </w:rPr>
      </w:pPr>
      <w:r w:rsidRPr="00AB2ED7">
        <w:rPr>
          <w:lang w:val="en-CA" w:eastAsia="ar-SA"/>
        </w:rPr>
        <w:t>If this release is obtained from a</w:t>
      </w:r>
      <w:r w:rsidR="00AB2ED7">
        <w:rPr>
          <w:lang w:val="en-CA" w:eastAsia="ar-SA"/>
        </w:rPr>
        <w:t>n</w:t>
      </w:r>
      <w:r w:rsidRPr="00AB2ED7">
        <w:rPr>
          <w:lang w:val="en-CA" w:eastAsia="ar-SA"/>
        </w:rPr>
        <w:t xml:space="preserve"> individual under the age of 19, the signature of that presenter’s parent or legal guardian is also required.</w:t>
      </w:r>
    </w:p>
    <w:p w:rsidR="001234A3" w:rsidRPr="00AB2ED7" w:rsidRDefault="001234A3" w:rsidP="00AB2ED7">
      <w:pPr>
        <w:pStyle w:val="NoSpacing"/>
        <w:rPr>
          <w:lang w:val="en-CA" w:eastAsia="ar-SA"/>
        </w:rPr>
      </w:pPr>
    </w:p>
    <w:p w:rsidR="001234A3" w:rsidRPr="00AB2ED7" w:rsidRDefault="00AB2ED7" w:rsidP="00AB2ED7">
      <w:pPr>
        <w:pStyle w:val="NoSpacing"/>
        <w:rPr>
          <w:lang w:val="en-CA" w:eastAsia="ar-SA"/>
        </w:rPr>
      </w:pPr>
      <w:r>
        <w:rPr>
          <w:lang w:val="en-CA" w:eastAsia="ar-SA"/>
        </w:rPr>
        <w:t>Parent</w:t>
      </w:r>
      <w:r w:rsidR="001234A3" w:rsidRPr="00AB2ED7">
        <w:rPr>
          <w:lang w:val="en-CA" w:eastAsia="ar-SA"/>
        </w:rPr>
        <w:t xml:space="preserve"> Signature_________</w:t>
      </w:r>
      <w:r>
        <w:rPr>
          <w:lang w:val="en-CA" w:eastAsia="ar-SA"/>
        </w:rPr>
        <w:t>_____________________________ Date_</w:t>
      </w:r>
      <w:r w:rsidR="001234A3" w:rsidRPr="00AB2ED7">
        <w:rPr>
          <w:lang w:val="en-CA" w:eastAsia="ar-SA"/>
        </w:rPr>
        <w:t>__________________</w:t>
      </w:r>
    </w:p>
    <w:p w:rsidR="001234A3" w:rsidRDefault="001234A3" w:rsidP="00AB2ED7">
      <w:pPr>
        <w:pStyle w:val="NoSpacing"/>
        <w:rPr>
          <w:noProof/>
        </w:rPr>
      </w:pPr>
    </w:p>
    <w:p w:rsidR="001234A3" w:rsidRDefault="001234A3" w:rsidP="00C3676F">
      <w:pPr>
        <w:pStyle w:val="js-tweet-text"/>
        <w:spacing w:before="0" w:beforeAutospacing="0" w:after="0" w:afterAutospacing="0"/>
        <w:jc w:val="center"/>
        <w:rPr>
          <w:noProof/>
        </w:rPr>
      </w:pPr>
    </w:p>
    <w:p w:rsidR="00C3676F" w:rsidRDefault="00C3676F" w:rsidP="00C3676F">
      <w:pPr>
        <w:pStyle w:val="js-tweet-text"/>
        <w:spacing w:before="0" w:beforeAutospacing="0" w:after="0" w:afterAutospacing="0"/>
        <w:jc w:val="center"/>
        <w:rPr>
          <w:noProof/>
        </w:rPr>
      </w:pPr>
    </w:p>
    <w:p w:rsidR="00C3676F" w:rsidRPr="00314D0E" w:rsidRDefault="00C3676F" w:rsidP="00AB2ED7">
      <w:pPr>
        <w:rPr>
          <w:rFonts w:eastAsia="Calibri" w:cs="Times New Roman"/>
          <w:b/>
          <w:sz w:val="32"/>
          <w:szCs w:val="32"/>
          <w:u w:val="single"/>
        </w:rPr>
      </w:pPr>
      <w:r w:rsidRPr="00314D0E">
        <w:rPr>
          <w:rFonts w:eastAsia="Calibri" w:cs="Times New Roman"/>
          <w:b/>
          <w:sz w:val="32"/>
          <w:szCs w:val="32"/>
          <w:u w:val="single"/>
        </w:rPr>
        <w:t>Agency IDA Information</w:t>
      </w:r>
    </w:p>
    <w:p w:rsidR="00C3676F" w:rsidRPr="00AB2ED7" w:rsidRDefault="00C3676F" w:rsidP="00C3676F">
      <w:pPr>
        <w:jc w:val="center"/>
        <w:rPr>
          <w:rFonts w:eastAsia="Calibri" w:cs="Times New Roman"/>
          <w:b/>
          <w:sz w:val="24"/>
          <w:szCs w:val="24"/>
        </w:rPr>
      </w:pPr>
      <w:r w:rsidRPr="00314D0E">
        <w:rPr>
          <w:rFonts w:eastAsia="Calibri" w:cs="Times New Roman"/>
          <w:b/>
          <w:sz w:val="28"/>
          <w:szCs w:val="28"/>
        </w:rPr>
        <w:t xml:space="preserve">Share </w:t>
      </w:r>
      <w:r w:rsidR="00405DE5" w:rsidRPr="00314D0E">
        <w:rPr>
          <w:rFonts w:eastAsia="Calibri" w:cs="Times New Roman"/>
          <w:b/>
          <w:sz w:val="28"/>
          <w:szCs w:val="28"/>
        </w:rPr>
        <w:t>them</w:t>
      </w:r>
      <w:r w:rsidRPr="00314D0E">
        <w:rPr>
          <w:rFonts w:eastAsia="Calibri" w:cs="Times New Roman"/>
          <w:b/>
          <w:sz w:val="28"/>
          <w:szCs w:val="28"/>
        </w:rPr>
        <w:t xml:space="preserve"> with your staff or the person answering phones</w:t>
      </w:r>
      <w:r w:rsidRPr="00AB2ED7">
        <w:rPr>
          <w:rFonts w:eastAsia="Calibri" w:cs="Times New Roman"/>
          <w:b/>
          <w:sz w:val="24"/>
          <w:szCs w:val="24"/>
        </w:rPr>
        <w:t>:</w:t>
      </w:r>
    </w:p>
    <w:p w:rsidR="00C3676F" w:rsidRDefault="00C3676F" w:rsidP="00C3676F">
      <w:pPr>
        <w:pStyle w:val="js-tweet-text"/>
        <w:spacing w:before="0" w:beforeAutospacing="0" w:after="0" w:afterAutospacing="0"/>
        <w:jc w:val="center"/>
        <w:rPr>
          <w:noProof/>
        </w:rPr>
      </w:pPr>
    </w:p>
    <w:p w:rsidR="00C3676F" w:rsidRDefault="00C3676F" w:rsidP="00C3676F">
      <w:pPr>
        <w:pStyle w:val="js-tweet-text"/>
        <w:spacing w:before="0" w:beforeAutospacing="0" w:after="0" w:afterAutospacing="0"/>
        <w:rPr>
          <w:noProof/>
        </w:rPr>
      </w:pPr>
    </w:p>
    <w:p w:rsidR="00C3676F" w:rsidRDefault="00C3676F" w:rsidP="00C3676F">
      <w:pPr>
        <w:pStyle w:val="js-tweet-text"/>
        <w:spacing w:before="0" w:beforeAutospacing="0" w:after="0" w:afterAutospacing="0"/>
        <w:jc w:val="center"/>
        <w:rPr>
          <w:noProof/>
        </w:rPr>
      </w:pPr>
    </w:p>
    <w:p w:rsidR="0005640B" w:rsidRPr="00F662A6" w:rsidRDefault="009A5606" w:rsidP="00C3676F">
      <w:pPr>
        <w:pStyle w:val="js-tweet-text"/>
        <w:spacing w:before="0" w:beforeAutospacing="0" w:after="0" w:afterAutospacing="0"/>
        <w:jc w:val="center"/>
        <w:rPr>
          <w:rFonts w:asciiTheme="minorHAnsi" w:hAnsiTheme="minorHAnsi"/>
          <w:b/>
          <w:noProof/>
          <w:sz w:val="32"/>
          <w:szCs w:val="32"/>
        </w:rPr>
      </w:pPr>
      <w:r w:rsidRPr="00F662A6">
        <w:rPr>
          <w:rFonts w:asciiTheme="minorHAnsi" w:hAnsiTheme="minorHAnsi"/>
          <w:b/>
          <w:noProof/>
          <w:sz w:val="32"/>
          <w:szCs w:val="32"/>
        </w:rPr>
        <w:t>New Mexico Asset Consortium</w:t>
      </w:r>
    </w:p>
    <w:p w:rsidR="009A5606" w:rsidRPr="00F662A6" w:rsidRDefault="009A5606" w:rsidP="00C3676F">
      <w:pPr>
        <w:pStyle w:val="js-tweet-text"/>
        <w:spacing w:before="0" w:beforeAutospacing="0" w:after="0" w:afterAutospacing="0"/>
        <w:jc w:val="center"/>
        <w:rPr>
          <w:rFonts w:asciiTheme="minorHAnsi" w:hAnsiTheme="minorHAnsi"/>
          <w:b/>
          <w:noProof/>
          <w:sz w:val="32"/>
          <w:szCs w:val="32"/>
        </w:rPr>
      </w:pPr>
      <w:r w:rsidRPr="00F662A6">
        <w:rPr>
          <w:rFonts w:asciiTheme="minorHAnsi" w:hAnsiTheme="minorHAnsi"/>
          <w:b/>
          <w:noProof/>
          <w:sz w:val="32"/>
          <w:szCs w:val="32"/>
        </w:rPr>
        <w:t>IDA Programs</w:t>
      </w:r>
    </w:p>
    <w:p w:rsidR="009A5606" w:rsidRDefault="009A5606" w:rsidP="00C3676F">
      <w:pPr>
        <w:pStyle w:val="js-tweet-text"/>
        <w:spacing w:before="0" w:beforeAutospacing="0" w:after="0" w:afterAutospacing="0"/>
        <w:jc w:val="center"/>
        <w:rPr>
          <w:rFonts w:asciiTheme="minorHAnsi" w:hAnsiTheme="minorHAnsi"/>
          <w:noProof/>
          <w:sz w:val="32"/>
          <w:szCs w:val="32"/>
        </w:rPr>
      </w:pP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540"/>
        <w:gridCol w:w="4176"/>
      </w:tblGrid>
      <w:tr w:rsidR="00F662A6" w:rsidRPr="009A5606" w:rsidTr="00F662A6">
        <w:tc>
          <w:tcPr>
            <w:tcW w:w="4140" w:type="dxa"/>
          </w:tcPr>
          <w:p w:rsidR="00F662A6" w:rsidRDefault="00F662A6" w:rsidP="009A5606">
            <w:pPr>
              <w:pStyle w:val="js-tweet-text"/>
              <w:spacing w:before="0" w:beforeAutospacing="0" w:after="0" w:afterAutospacing="0"/>
              <w:rPr>
                <w:rFonts w:asciiTheme="minorHAnsi" w:hAnsiTheme="minorHAnsi"/>
                <w:b/>
                <w:sz w:val="28"/>
                <w:szCs w:val="28"/>
              </w:rPr>
            </w:pPr>
            <w:r w:rsidRPr="00F662A6">
              <w:rPr>
                <w:rFonts w:asciiTheme="minorHAnsi" w:hAnsiTheme="minorHAnsi"/>
                <w:b/>
                <w:sz w:val="28"/>
                <w:szCs w:val="28"/>
                <w:u w:val="single"/>
              </w:rPr>
              <w:t>Agency</w:t>
            </w:r>
            <w:r w:rsidRPr="009A5606">
              <w:rPr>
                <w:rFonts w:asciiTheme="minorHAnsi" w:hAnsiTheme="minorHAnsi"/>
                <w:b/>
                <w:sz w:val="28"/>
                <w:szCs w:val="28"/>
              </w:rPr>
              <w:t>:</w:t>
            </w:r>
          </w:p>
          <w:p w:rsidR="00F662A6" w:rsidRDefault="00F662A6" w:rsidP="009A5606">
            <w:pPr>
              <w:pStyle w:val="js-tweet-text"/>
              <w:spacing w:before="0" w:beforeAutospacing="0" w:after="0" w:afterAutospacing="0"/>
              <w:rPr>
                <w:rFonts w:asciiTheme="minorHAnsi" w:hAnsiTheme="minorHAnsi"/>
                <w:b/>
                <w:sz w:val="28"/>
                <w:szCs w:val="28"/>
              </w:rPr>
            </w:pPr>
          </w:p>
          <w:p w:rsidR="00F662A6" w:rsidRPr="009A5606" w:rsidRDefault="00F662A6" w:rsidP="009A5606">
            <w:pPr>
              <w:pStyle w:val="js-tweet-text"/>
              <w:spacing w:before="0" w:beforeAutospacing="0" w:after="0" w:afterAutospacing="0"/>
              <w:rPr>
                <w:rFonts w:asciiTheme="minorHAnsi" w:hAnsiTheme="minorHAnsi"/>
              </w:rPr>
            </w:pPr>
            <w:r w:rsidRPr="009A5606">
              <w:rPr>
                <w:rFonts w:asciiTheme="minorHAnsi" w:hAnsiTheme="minorHAnsi"/>
              </w:rPr>
              <w:t>Asset Coach:</w:t>
            </w:r>
          </w:p>
          <w:p w:rsidR="00F662A6" w:rsidRPr="009A5606" w:rsidRDefault="00F662A6" w:rsidP="009A5606">
            <w:pPr>
              <w:pStyle w:val="js-tweet-text"/>
              <w:spacing w:before="0" w:beforeAutospacing="0" w:after="0" w:afterAutospacing="0"/>
              <w:rPr>
                <w:rFonts w:asciiTheme="minorHAnsi" w:hAnsiTheme="minorHAnsi"/>
              </w:rPr>
            </w:pPr>
          </w:p>
          <w:p w:rsidR="00F662A6" w:rsidRPr="009A5606" w:rsidRDefault="00F662A6" w:rsidP="009A5606">
            <w:pPr>
              <w:pStyle w:val="js-tweet-text"/>
              <w:spacing w:before="0" w:beforeAutospacing="0" w:after="0" w:afterAutospacing="0"/>
              <w:rPr>
                <w:rFonts w:asciiTheme="minorHAnsi" w:hAnsiTheme="minorHAnsi"/>
              </w:rPr>
            </w:pPr>
            <w:r w:rsidRPr="009A5606">
              <w:rPr>
                <w:rFonts w:asciiTheme="minorHAnsi" w:hAnsiTheme="minorHAnsi"/>
              </w:rPr>
              <w:t>Phone:</w:t>
            </w:r>
          </w:p>
          <w:p w:rsidR="00F662A6" w:rsidRPr="009A5606" w:rsidRDefault="00F662A6" w:rsidP="009A5606">
            <w:pPr>
              <w:pStyle w:val="js-tweet-text"/>
              <w:spacing w:before="0" w:beforeAutospacing="0" w:after="0" w:afterAutospacing="0"/>
              <w:rPr>
                <w:rFonts w:asciiTheme="minorHAnsi" w:hAnsiTheme="minorHAnsi"/>
              </w:rPr>
            </w:pPr>
          </w:p>
          <w:p w:rsidR="00F662A6" w:rsidRPr="009A5606" w:rsidRDefault="00F662A6" w:rsidP="009A5606">
            <w:pPr>
              <w:pStyle w:val="js-tweet-text"/>
              <w:spacing w:before="0" w:beforeAutospacing="0" w:after="0" w:afterAutospacing="0"/>
              <w:rPr>
                <w:rFonts w:asciiTheme="minorHAnsi" w:hAnsiTheme="minorHAnsi"/>
              </w:rPr>
            </w:pPr>
            <w:r w:rsidRPr="009A5606">
              <w:rPr>
                <w:rFonts w:asciiTheme="minorHAnsi" w:hAnsiTheme="minorHAnsi"/>
              </w:rPr>
              <w:t xml:space="preserve">Cell: </w:t>
            </w:r>
          </w:p>
          <w:p w:rsidR="00F662A6" w:rsidRPr="009A5606" w:rsidRDefault="00F662A6" w:rsidP="009A5606">
            <w:pPr>
              <w:pStyle w:val="js-tweet-text"/>
              <w:spacing w:before="0" w:beforeAutospacing="0" w:after="0" w:afterAutospacing="0"/>
              <w:rPr>
                <w:rFonts w:asciiTheme="minorHAnsi" w:hAnsiTheme="minorHAnsi"/>
              </w:rPr>
            </w:pPr>
          </w:p>
          <w:p w:rsidR="00F662A6" w:rsidRPr="009A5606" w:rsidRDefault="00F662A6" w:rsidP="009A5606">
            <w:pPr>
              <w:pStyle w:val="js-tweet-text"/>
              <w:spacing w:before="0" w:beforeAutospacing="0" w:after="0" w:afterAutospacing="0"/>
              <w:rPr>
                <w:rFonts w:asciiTheme="minorHAnsi" w:hAnsiTheme="minorHAnsi"/>
              </w:rPr>
            </w:pPr>
            <w:r w:rsidRPr="009A5606">
              <w:rPr>
                <w:rFonts w:asciiTheme="minorHAnsi" w:hAnsiTheme="minorHAnsi"/>
              </w:rPr>
              <w:t>Executive Director:</w:t>
            </w:r>
          </w:p>
          <w:p w:rsidR="00F662A6" w:rsidRPr="009A5606" w:rsidRDefault="00F662A6" w:rsidP="009A5606">
            <w:pPr>
              <w:pStyle w:val="js-tweet-text"/>
              <w:spacing w:before="0" w:beforeAutospacing="0" w:after="0" w:afterAutospacing="0"/>
              <w:rPr>
                <w:rFonts w:asciiTheme="minorHAnsi" w:hAnsiTheme="minorHAnsi"/>
              </w:rPr>
            </w:pPr>
          </w:p>
          <w:p w:rsidR="00F662A6" w:rsidRPr="009A5606" w:rsidRDefault="00F662A6" w:rsidP="009A5606">
            <w:pPr>
              <w:pStyle w:val="js-tweet-text"/>
              <w:spacing w:before="0" w:beforeAutospacing="0" w:after="0" w:afterAutospacing="0"/>
              <w:rPr>
                <w:rFonts w:asciiTheme="minorHAnsi" w:hAnsiTheme="minorHAnsi"/>
              </w:rPr>
            </w:pPr>
            <w:r w:rsidRPr="009A5606">
              <w:rPr>
                <w:rFonts w:asciiTheme="minorHAnsi" w:hAnsiTheme="minorHAnsi"/>
              </w:rPr>
              <w:t>Phone:</w:t>
            </w:r>
          </w:p>
          <w:p w:rsidR="00F662A6" w:rsidRPr="009A5606" w:rsidRDefault="00F662A6" w:rsidP="009A5606">
            <w:pPr>
              <w:pStyle w:val="js-tweet-text"/>
              <w:spacing w:before="0" w:beforeAutospacing="0" w:after="0" w:afterAutospacing="0"/>
              <w:rPr>
                <w:rFonts w:asciiTheme="minorHAnsi" w:hAnsiTheme="minorHAnsi"/>
              </w:rPr>
            </w:pPr>
          </w:p>
          <w:p w:rsidR="00F662A6" w:rsidRDefault="00F662A6" w:rsidP="009A5606">
            <w:pPr>
              <w:pStyle w:val="js-tweet-text"/>
              <w:spacing w:before="0" w:beforeAutospacing="0" w:after="0" w:afterAutospacing="0"/>
              <w:rPr>
                <w:rFonts w:asciiTheme="minorHAnsi" w:hAnsiTheme="minorHAnsi"/>
              </w:rPr>
            </w:pPr>
            <w:r w:rsidRPr="009A5606">
              <w:rPr>
                <w:rFonts w:asciiTheme="minorHAnsi" w:hAnsiTheme="minorHAnsi"/>
              </w:rPr>
              <w:t>We currently</w:t>
            </w:r>
            <w:r>
              <w:rPr>
                <w:rFonts w:asciiTheme="minorHAnsi" w:hAnsiTheme="minorHAnsi"/>
                <w:b/>
              </w:rPr>
              <w:t xml:space="preserve"> </w:t>
            </w:r>
            <w:r w:rsidRPr="009A5606">
              <w:rPr>
                <w:rFonts w:asciiTheme="minorHAnsi" w:hAnsiTheme="minorHAnsi"/>
              </w:rPr>
              <w:t>[</w:t>
            </w:r>
            <w:r w:rsidRPr="009A5606">
              <w:rPr>
                <w:rFonts w:asciiTheme="minorHAnsi" w:hAnsiTheme="minorHAnsi"/>
                <w:b/>
              </w:rPr>
              <w:t xml:space="preserve">do </w:t>
            </w:r>
            <w:r w:rsidRPr="009A5606">
              <w:rPr>
                <w:rFonts w:asciiTheme="minorHAnsi" w:hAnsiTheme="minorHAnsi"/>
              </w:rPr>
              <w:t>or</w:t>
            </w:r>
            <w:r w:rsidRPr="009A5606">
              <w:rPr>
                <w:rFonts w:asciiTheme="minorHAnsi" w:hAnsiTheme="minorHAnsi"/>
                <w:b/>
              </w:rPr>
              <w:t xml:space="preserve"> do not</w:t>
            </w:r>
            <w:r w:rsidRPr="009A5606">
              <w:rPr>
                <w:rFonts w:asciiTheme="minorHAnsi" w:hAnsiTheme="minorHAnsi"/>
              </w:rPr>
              <w:t>]</w:t>
            </w:r>
            <w:r>
              <w:rPr>
                <w:rFonts w:asciiTheme="minorHAnsi" w:hAnsiTheme="minorHAnsi"/>
              </w:rPr>
              <w:t xml:space="preserve"> offer IDAs.</w:t>
            </w:r>
          </w:p>
          <w:p w:rsidR="00F662A6" w:rsidRDefault="00F662A6" w:rsidP="009A5606">
            <w:pPr>
              <w:pStyle w:val="js-tweet-text"/>
              <w:spacing w:before="0" w:beforeAutospacing="0" w:after="0" w:afterAutospacing="0"/>
              <w:rPr>
                <w:rFonts w:asciiTheme="minorHAnsi" w:hAnsiTheme="minorHAnsi"/>
              </w:rPr>
            </w:pPr>
          </w:p>
          <w:p w:rsidR="00F662A6" w:rsidRDefault="00F662A6" w:rsidP="009A5606">
            <w:pPr>
              <w:pStyle w:val="js-tweet-text"/>
              <w:spacing w:before="0" w:beforeAutospacing="0" w:after="0" w:afterAutospacing="0"/>
              <w:rPr>
                <w:rFonts w:asciiTheme="minorHAnsi" w:hAnsiTheme="minorHAnsi"/>
              </w:rPr>
            </w:pPr>
            <w:r>
              <w:rPr>
                <w:rFonts w:asciiTheme="minorHAnsi" w:hAnsiTheme="minorHAnsi"/>
              </w:rPr>
              <w:t>To enroll:</w:t>
            </w:r>
          </w:p>
          <w:p w:rsidR="00F662A6" w:rsidRDefault="00F662A6" w:rsidP="009A5606">
            <w:pPr>
              <w:pStyle w:val="js-tweet-text"/>
              <w:spacing w:before="0" w:beforeAutospacing="0" w:after="0" w:afterAutospacing="0"/>
              <w:rPr>
                <w:rFonts w:asciiTheme="minorHAnsi" w:hAnsiTheme="minorHAnsi"/>
              </w:rPr>
            </w:pPr>
          </w:p>
          <w:p w:rsidR="00F662A6" w:rsidRDefault="00F662A6" w:rsidP="009A5606">
            <w:pPr>
              <w:pStyle w:val="js-tweet-text"/>
              <w:spacing w:before="0" w:beforeAutospacing="0" w:after="0" w:afterAutospacing="0"/>
              <w:rPr>
                <w:rFonts w:asciiTheme="minorHAnsi" w:hAnsiTheme="minorHAnsi"/>
              </w:rPr>
            </w:pPr>
            <w:r>
              <w:rPr>
                <w:rFonts w:asciiTheme="minorHAnsi" w:hAnsiTheme="minorHAnsi"/>
              </w:rPr>
              <w:t>The next Financial Education course is available for [insert:  who, when where].</w:t>
            </w:r>
          </w:p>
          <w:p w:rsidR="00F662A6" w:rsidRDefault="00F662A6" w:rsidP="009A5606">
            <w:pPr>
              <w:pStyle w:val="js-tweet-text"/>
              <w:spacing w:before="0" w:beforeAutospacing="0" w:after="0" w:afterAutospacing="0"/>
              <w:rPr>
                <w:rFonts w:asciiTheme="minorHAnsi" w:hAnsiTheme="minorHAnsi"/>
              </w:rPr>
            </w:pPr>
          </w:p>
          <w:p w:rsidR="00F662A6" w:rsidRDefault="00F662A6" w:rsidP="009A5606">
            <w:pPr>
              <w:pStyle w:val="js-tweet-text"/>
              <w:spacing w:before="0" w:beforeAutospacing="0" w:after="0" w:afterAutospacing="0"/>
              <w:rPr>
                <w:rFonts w:asciiTheme="minorHAnsi" w:hAnsiTheme="minorHAnsi"/>
              </w:rPr>
            </w:pPr>
            <w:r>
              <w:rPr>
                <w:rFonts w:asciiTheme="minorHAnsi" w:hAnsiTheme="minorHAnsi"/>
              </w:rPr>
              <w:t>For statewide IDA information, visit:</w:t>
            </w:r>
          </w:p>
          <w:p w:rsidR="00F662A6" w:rsidRPr="009A5606" w:rsidRDefault="00F662A6" w:rsidP="009A5606">
            <w:pPr>
              <w:pStyle w:val="js-tweet-text"/>
              <w:spacing w:before="0" w:beforeAutospacing="0" w:after="0" w:afterAutospacing="0"/>
              <w:rPr>
                <w:rFonts w:asciiTheme="minorHAnsi" w:hAnsiTheme="minorHAnsi"/>
                <w:b/>
              </w:rPr>
            </w:pPr>
            <w:r>
              <w:rPr>
                <w:rFonts w:asciiTheme="minorHAnsi" w:hAnsiTheme="minorHAnsi"/>
              </w:rPr>
              <w:t>www.ProsperityWorks.net</w:t>
            </w:r>
          </w:p>
        </w:tc>
        <w:tc>
          <w:tcPr>
            <w:tcW w:w="540" w:type="dxa"/>
          </w:tcPr>
          <w:p w:rsidR="00F662A6" w:rsidRPr="009A5606" w:rsidRDefault="00F662A6" w:rsidP="009A5606">
            <w:pPr>
              <w:pStyle w:val="js-tweet-text"/>
              <w:spacing w:before="0" w:beforeAutospacing="0" w:after="0" w:afterAutospacing="0"/>
              <w:rPr>
                <w:rFonts w:asciiTheme="minorHAnsi" w:hAnsiTheme="minorHAnsi"/>
                <w:b/>
                <w:sz w:val="28"/>
                <w:szCs w:val="28"/>
              </w:rPr>
            </w:pPr>
          </w:p>
        </w:tc>
        <w:tc>
          <w:tcPr>
            <w:tcW w:w="4176" w:type="dxa"/>
          </w:tcPr>
          <w:p w:rsidR="00F662A6" w:rsidRPr="00F662A6" w:rsidRDefault="00F662A6" w:rsidP="009A5606">
            <w:pPr>
              <w:pStyle w:val="js-tweet-text"/>
              <w:spacing w:before="0" w:beforeAutospacing="0" w:after="0" w:afterAutospacing="0"/>
              <w:rPr>
                <w:rFonts w:asciiTheme="minorHAnsi" w:hAnsiTheme="minorHAnsi"/>
                <w:b/>
                <w:sz w:val="28"/>
                <w:szCs w:val="28"/>
                <w:u w:val="single"/>
              </w:rPr>
            </w:pPr>
            <w:r w:rsidRPr="00F662A6">
              <w:rPr>
                <w:rFonts w:asciiTheme="minorHAnsi" w:hAnsiTheme="minorHAnsi"/>
                <w:b/>
                <w:sz w:val="28"/>
                <w:szCs w:val="28"/>
                <w:u w:val="single"/>
              </w:rPr>
              <w:t>What is an IDA?</w:t>
            </w:r>
          </w:p>
          <w:p w:rsidR="00F662A6" w:rsidRDefault="00F662A6" w:rsidP="009A5606">
            <w:pPr>
              <w:pStyle w:val="js-tweet-text"/>
              <w:spacing w:before="0" w:beforeAutospacing="0" w:after="0" w:afterAutospacing="0"/>
              <w:rPr>
                <w:rFonts w:asciiTheme="minorHAnsi" w:hAnsiTheme="minorHAnsi"/>
                <w:b/>
                <w:sz w:val="28"/>
                <w:szCs w:val="28"/>
              </w:rPr>
            </w:pPr>
          </w:p>
          <w:p w:rsidR="00F662A6" w:rsidRDefault="00F662A6" w:rsidP="009A5606">
            <w:pPr>
              <w:pStyle w:val="js-tweet-text"/>
              <w:spacing w:before="0" w:beforeAutospacing="0" w:after="0" w:afterAutospacing="0"/>
              <w:rPr>
                <w:rFonts w:asciiTheme="minorHAnsi" w:hAnsiTheme="minorHAnsi"/>
              </w:rPr>
            </w:pPr>
            <w:r>
              <w:rPr>
                <w:rFonts w:asciiTheme="minorHAnsi" w:hAnsiTheme="minorHAnsi"/>
                <w:b/>
              </w:rPr>
              <w:t xml:space="preserve">Individual Development Accounts </w:t>
            </w:r>
            <w:r>
              <w:rPr>
                <w:rFonts w:asciiTheme="minorHAnsi" w:hAnsiTheme="minorHAnsi"/>
              </w:rPr>
              <w:t>(IDAs) are a matched savings account program.  People who save through an IDA can typically use those savings to:</w:t>
            </w:r>
          </w:p>
          <w:p w:rsidR="00F662A6" w:rsidRDefault="00F662A6" w:rsidP="009A5606">
            <w:pPr>
              <w:pStyle w:val="js-tweet-text"/>
              <w:spacing w:before="0" w:beforeAutospacing="0" w:after="0" w:afterAutospacing="0"/>
              <w:rPr>
                <w:rFonts w:asciiTheme="minorHAnsi" w:hAnsiTheme="minorHAnsi"/>
              </w:rPr>
            </w:pPr>
          </w:p>
          <w:p w:rsidR="00F662A6" w:rsidRDefault="00F662A6" w:rsidP="00F662A6">
            <w:pPr>
              <w:pStyle w:val="js-tweet-text"/>
              <w:numPr>
                <w:ilvl w:val="0"/>
                <w:numId w:val="15"/>
              </w:numPr>
              <w:spacing w:before="0" w:beforeAutospacing="0" w:after="0" w:afterAutospacing="0"/>
              <w:rPr>
                <w:rFonts w:asciiTheme="minorHAnsi" w:hAnsiTheme="minorHAnsi"/>
              </w:rPr>
            </w:pPr>
            <w:r>
              <w:rPr>
                <w:rFonts w:asciiTheme="minorHAnsi" w:hAnsiTheme="minorHAnsi"/>
              </w:rPr>
              <w:t>Buy a first home</w:t>
            </w:r>
          </w:p>
          <w:p w:rsidR="00F662A6" w:rsidRDefault="00F662A6" w:rsidP="00F662A6">
            <w:pPr>
              <w:pStyle w:val="js-tweet-text"/>
              <w:numPr>
                <w:ilvl w:val="0"/>
                <w:numId w:val="15"/>
              </w:numPr>
              <w:spacing w:before="0" w:beforeAutospacing="0" w:after="0" w:afterAutospacing="0"/>
              <w:rPr>
                <w:rFonts w:asciiTheme="minorHAnsi" w:hAnsiTheme="minorHAnsi"/>
              </w:rPr>
            </w:pPr>
            <w:r>
              <w:rPr>
                <w:rFonts w:asciiTheme="minorHAnsi" w:hAnsiTheme="minorHAnsi"/>
              </w:rPr>
              <w:t>Pursue a college education</w:t>
            </w:r>
          </w:p>
          <w:p w:rsidR="00F662A6" w:rsidRDefault="00F662A6" w:rsidP="00F662A6">
            <w:pPr>
              <w:pStyle w:val="js-tweet-text"/>
              <w:numPr>
                <w:ilvl w:val="0"/>
                <w:numId w:val="15"/>
              </w:numPr>
              <w:spacing w:before="0" w:beforeAutospacing="0" w:after="0" w:afterAutospacing="0"/>
              <w:rPr>
                <w:rFonts w:asciiTheme="minorHAnsi" w:hAnsiTheme="minorHAnsi"/>
              </w:rPr>
            </w:pPr>
            <w:r>
              <w:rPr>
                <w:rFonts w:asciiTheme="minorHAnsi" w:hAnsiTheme="minorHAnsi"/>
              </w:rPr>
              <w:t>State or expand a small business</w:t>
            </w:r>
          </w:p>
          <w:p w:rsidR="00F662A6" w:rsidRDefault="00F662A6" w:rsidP="00F662A6">
            <w:pPr>
              <w:pStyle w:val="js-tweet-text"/>
              <w:spacing w:before="0" w:beforeAutospacing="0" w:after="0" w:afterAutospacing="0"/>
              <w:rPr>
                <w:rFonts w:asciiTheme="minorHAnsi" w:hAnsiTheme="minorHAnsi"/>
              </w:rPr>
            </w:pPr>
          </w:p>
          <w:p w:rsidR="00F662A6" w:rsidRDefault="00F662A6" w:rsidP="00F662A6">
            <w:pPr>
              <w:pStyle w:val="js-tweet-text"/>
              <w:spacing w:before="0" w:beforeAutospacing="0" w:after="0" w:afterAutospacing="0"/>
              <w:rPr>
                <w:rFonts w:asciiTheme="minorHAnsi" w:hAnsiTheme="minorHAnsi"/>
              </w:rPr>
            </w:pPr>
            <w:r w:rsidRPr="00F662A6">
              <w:rPr>
                <w:rFonts w:asciiTheme="minorHAnsi" w:hAnsiTheme="minorHAnsi"/>
                <w:b/>
              </w:rPr>
              <w:t>Financial Education</w:t>
            </w:r>
          </w:p>
          <w:p w:rsidR="00F662A6" w:rsidRDefault="00F662A6" w:rsidP="00F662A6">
            <w:pPr>
              <w:pStyle w:val="js-tweet-text"/>
              <w:spacing w:before="0" w:beforeAutospacing="0" w:after="0" w:afterAutospacing="0"/>
              <w:rPr>
                <w:rFonts w:asciiTheme="minorHAnsi" w:hAnsiTheme="minorHAnsi"/>
              </w:rPr>
            </w:pPr>
          </w:p>
          <w:p w:rsidR="00F662A6" w:rsidRPr="00F662A6" w:rsidRDefault="00F662A6" w:rsidP="00F662A6">
            <w:pPr>
              <w:pStyle w:val="js-tweet-text"/>
              <w:spacing w:before="0" w:beforeAutospacing="0" w:after="0" w:afterAutospacing="0"/>
              <w:rPr>
                <w:rFonts w:asciiTheme="minorHAnsi" w:hAnsiTheme="minorHAnsi"/>
              </w:rPr>
            </w:pPr>
            <w:r>
              <w:rPr>
                <w:rFonts w:asciiTheme="minorHAnsi" w:hAnsiTheme="minorHAnsi"/>
              </w:rPr>
              <w:t>IDA holders are required to complete a financial education program.  IDA savers learn to develop and manage a household budget, manage debt, and to set financial goals and achieve them.</w:t>
            </w:r>
          </w:p>
        </w:tc>
      </w:tr>
    </w:tbl>
    <w:p w:rsidR="009A5606" w:rsidRPr="009A5606" w:rsidRDefault="009A5606" w:rsidP="009A5606">
      <w:pPr>
        <w:pStyle w:val="js-tweet-text"/>
        <w:spacing w:before="0" w:beforeAutospacing="0" w:after="0" w:afterAutospacing="0"/>
        <w:rPr>
          <w:rFonts w:asciiTheme="minorHAnsi" w:hAnsiTheme="minorHAnsi"/>
          <w:sz w:val="28"/>
          <w:szCs w:val="28"/>
        </w:rPr>
      </w:pPr>
    </w:p>
    <w:sectPr w:rsidR="009A5606" w:rsidRPr="009A5606">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AE3" w:rsidRDefault="00A13AE3" w:rsidP="00A5008F">
      <w:pPr>
        <w:spacing w:after="0" w:line="240" w:lineRule="auto"/>
      </w:pPr>
      <w:r>
        <w:separator/>
      </w:r>
    </w:p>
  </w:endnote>
  <w:endnote w:type="continuationSeparator" w:id="0">
    <w:p w:rsidR="00A13AE3" w:rsidRDefault="00A13AE3" w:rsidP="00A50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06" w:rsidRPr="002757D8" w:rsidRDefault="009A5606">
    <w:pPr>
      <w:pStyle w:val="Footer"/>
      <w:rPr>
        <w:rFonts w:ascii="Century Schoolbook" w:hAnsi="Century Schoolbook"/>
        <w:i/>
        <w:sz w:val="28"/>
        <w:szCs w:val="28"/>
      </w:rPr>
    </w:pPr>
    <w:r w:rsidRPr="002757D8">
      <w:rPr>
        <w:rFonts w:ascii="Century Schoolbook" w:hAnsi="Century Schoolbook"/>
        <w:i/>
        <w:sz w:val="28"/>
        <w:szCs w:val="28"/>
      </w:rPr>
      <w:t>Income g</w:t>
    </w:r>
    <w:r>
      <w:rPr>
        <w:rFonts w:ascii="Century Schoolbook" w:hAnsi="Century Schoolbook"/>
        <w:i/>
        <w:sz w:val="28"/>
        <w:szCs w:val="28"/>
      </w:rPr>
      <w:t>ets you by, but ASSETS get you ahead.</w:t>
    </w:r>
    <w:r>
      <w:rPr>
        <w:rFonts w:ascii="Century Schoolbook" w:hAnsi="Century Schoolbook"/>
        <w:i/>
        <w:sz w:val="28"/>
        <w:szCs w:val="28"/>
      </w:rPr>
      <w:tab/>
    </w:r>
    <w:r>
      <w:rPr>
        <w:rFonts w:ascii="Century Schoolbook" w:hAnsi="Century Schoolbook"/>
        <w:i/>
        <w:noProof/>
        <w:sz w:val="28"/>
        <w:szCs w:val="28"/>
      </w:rPr>
      <w:drawing>
        <wp:inline distT="0" distB="0" distL="0" distR="0" wp14:anchorId="4FDD69A7" wp14:editId="7C2AFC23">
          <wp:extent cx="1057379" cy="548640"/>
          <wp:effectExtent l="0" t="0" r="952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57379" cy="54864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AE3" w:rsidRDefault="00A13AE3" w:rsidP="00A5008F">
      <w:pPr>
        <w:spacing w:after="0" w:line="240" w:lineRule="auto"/>
      </w:pPr>
      <w:r>
        <w:separator/>
      </w:r>
    </w:p>
  </w:footnote>
  <w:footnote w:type="continuationSeparator" w:id="0">
    <w:p w:rsidR="00A13AE3" w:rsidRDefault="00A13AE3" w:rsidP="00A500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606" w:rsidRDefault="009A5606" w:rsidP="00095C90">
    <w:pPr>
      <w:pStyle w:val="NoSpacing"/>
      <w:rPr>
        <w:b/>
        <w:sz w:val="32"/>
        <w:szCs w:val="32"/>
        <w:u w:val="single"/>
      </w:rPr>
    </w:pPr>
    <w:r>
      <w:rPr>
        <w:noProof/>
      </w:rPr>
      <w:drawing>
        <wp:inline distT="0" distB="0" distL="0" distR="0" wp14:anchorId="529861EA" wp14:editId="3AF12321">
          <wp:extent cx="952500" cy="609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609600"/>
                  </a:xfrm>
                  <a:prstGeom prst="rect">
                    <a:avLst/>
                  </a:prstGeom>
                  <a:noFill/>
                  <a:ln>
                    <a:noFill/>
                  </a:ln>
                </pic:spPr>
              </pic:pic>
            </a:graphicData>
          </a:graphic>
        </wp:inline>
      </w:drawing>
    </w:r>
    <w:r>
      <w:tab/>
    </w:r>
    <w:r w:rsidRPr="00CA59D9">
      <w:rPr>
        <w:b/>
        <w:sz w:val="32"/>
        <w:szCs w:val="32"/>
        <w:u w:val="single"/>
      </w:rPr>
      <w:t>New Mexico Assets Consortium</w:t>
    </w:r>
  </w:p>
  <w:p w:rsidR="009A5606" w:rsidRPr="00CA59D9" w:rsidRDefault="009A5606" w:rsidP="00095C90">
    <w:pPr>
      <w:pStyle w:val="NoSpacing"/>
      <w:rPr>
        <w:b/>
        <w:sz w:val="32"/>
        <w:szCs w:val="32"/>
        <w:u w:val="single"/>
      </w:rPr>
    </w:pPr>
    <w:r w:rsidRPr="00CA59D9">
      <w:rPr>
        <w:sz w:val="32"/>
        <w:szCs w:val="32"/>
      </w:rPr>
      <w:tab/>
    </w:r>
    <w:r w:rsidRPr="00CA59D9">
      <w:rPr>
        <w:sz w:val="32"/>
        <w:szCs w:val="32"/>
      </w:rPr>
      <w:tab/>
    </w:r>
    <w:r w:rsidRPr="00CA59D9">
      <w:rPr>
        <w:sz w:val="32"/>
        <w:szCs w:val="32"/>
      </w:rPr>
      <w:tab/>
    </w:r>
    <w:r w:rsidRPr="00CA59D9">
      <w:rPr>
        <w:b/>
        <w:sz w:val="32"/>
        <w:szCs w:val="32"/>
        <w:u w:val="single"/>
      </w:rPr>
      <w:t>Partner Resource Packet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48F1776"/>
    <w:multiLevelType w:val="hybridMultilevel"/>
    <w:tmpl w:val="62F4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85C97"/>
    <w:multiLevelType w:val="multilevel"/>
    <w:tmpl w:val="8C984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F7316"/>
    <w:multiLevelType w:val="multilevel"/>
    <w:tmpl w:val="AD6C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C5109E"/>
    <w:multiLevelType w:val="hybridMultilevel"/>
    <w:tmpl w:val="61C2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5071B"/>
    <w:multiLevelType w:val="hybridMultilevel"/>
    <w:tmpl w:val="7D7A2C42"/>
    <w:lvl w:ilvl="0" w:tplc="867CDD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069D6"/>
    <w:multiLevelType w:val="multilevel"/>
    <w:tmpl w:val="F152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212A82"/>
    <w:multiLevelType w:val="hybridMultilevel"/>
    <w:tmpl w:val="CC28A27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36175DF6"/>
    <w:multiLevelType w:val="hybridMultilevel"/>
    <w:tmpl w:val="D6365136"/>
    <w:lvl w:ilvl="0" w:tplc="867CDD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47095"/>
    <w:multiLevelType w:val="multilevel"/>
    <w:tmpl w:val="BAA027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D86281"/>
    <w:multiLevelType w:val="hybridMultilevel"/>
    <w:tmpl w:val="7604D7DE"/>
    <w:lvl w:ilvl="0" w:tplc="867CDD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25F41"/>
    <w:multiLevelType w:val="hybridMultilevel"/>
    <w:tmpl w:val="01CEAF74"/>
    <w:lvl w:ilvl="0" w:tplc="867CDD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5564D6"/>
    <w:multiLevelType w:val="hybridMultilevel"/>
    <w:tmpl w:val="4B8826AE"/>
    <w:lvl w:ilvl="0" w:tplc="867CDD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8920C7"/>
    <w:multiLevelType w:val="multilevel"/>
    <w:tmpl w:val="5132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D32413"/>
    <w:multiLevelType w:val="multilevel"/>
    <w:tmpl w:val="59A8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6"/>
  </w:num>
  <w:num w:numId="6">
    <w:abstractNumId w:val="13"/>
  </w:num>
  <w:num w:numId="7">
    <w:abstractNumId w:val="2"/>
  </w:num>
  <w:num w:numId="8">
    <w:abstractNumId w:val="1"/>
  </w:num>
  <w:num w:numId="9">
    <w:abstractNumId w:val="0"/>
  </w:num>
  <w:num w:numId="10">
    <w:abstractNumId w:val="5"/>
  </w:num>
  <w:num w:numId="11">
    <w:abstractNumId w:val="11"/>
  </w:num>
  <w:num w:numId="12">
    <w:abstractNumId w:val="8"/>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08F"/>
    <w:rsid w:val="0005640B"/>
    <w:rsid w:val="00082D77"/>
    <w:rsid w:val="000846FF"/>
    <w:rsid w:val="00095C90"/>
    <w:rsid w:val="001234A3"/>
    <w:rsid w:val="00223FCD"/>
    <w:rsid w:val="002757D8"/>
    <w:rsid w:val="00314D0E"/>
    <w:rsid w:val="00327F02"/>
    <w:rsid w:val="00330898"/>
    <w:rsid w:val="003A58DF"/>
    <w:rsid w:val="003B263B"/>
    <w:rsid w:val="00405DE5"/>
    <w:rsid w:val="00434C5A"/>
    <w:rsid w:val="00440F66"/>
    <w:rsid w:val="004C4B0B"/>
    <w:rsid w:val="004D6090"/>
    <w:rsid w:val="004D7150"/>
    <w:rsid w:val="00521E9A"/>
    <w:rsid w:val="00537256"/>
    <w:rsid w:val="00584808"/>
    <w:rsid w:val="005B2441"/>
    <w:rsid w:val="005B4B50"/>
    <w:rsid w:val="005F0B37"/>
    <w:rsid w:val="00621253"/>
    <w:rsid w:val="00672E7B"/>
    <w:rsid w:val="006D30D7"/>
    <w:rsid w:val="0078378E"/>
    <w:rsid w:val="00864D5D"/>
    <w:rsid w:val="00887D48"/>
    <w:rsid w:val="008F4316"/>
    <w:rsid w:val="009005A1"/>
    <w:rsid w:val="009445C2"/>
    <w:rsid w:val="009731F8"/>
    <w:rsid w:val="009A5606"/>
    <w:rsid w:val="009C2331"/>
    <w:rsid w:val="009C3119"/>
    <w:rsid w:val="009C3542"/>
    <w:rsid w:val="009E56E8"/>
    <w:rsid w:val="00A13AE3"/>
    <w:rsid w:val="00A36100"/>
    <w:rsid w:val="00A5008F"/>
    <w:rsid w:val="00A56489"/>
    <w:rsid w:val="00AB2ED7"/>
    <w:rsid w:val="00B31275"/>
    <w:rsid w:val="00B602FD"/>
    <w:rsid w:val="00BB26C5"/>
    <w:rsid w:val="00C26422"/>
    <w:rsid w:val="00C3676F"/>
    <w:rsid w:val="00C5466C"/>
    <w:rsid w:val="00C57D03"/>
    <w:rsid w:val="00C76856"/>
    <w:rsid w:val="00C933D2"/>
    <w:rsid w:val="00CA59D9"/>
    <w:rsid w:val="00CC73AB"/>
    <w:rsid w:val="00D30603"/>
    <w:rsid w:val="00D52E44"/>
    <w:rsid w:val="00D571E6"/>
    <w:rsid w:val="00E06CFF"/>
    <w:rsid w:val="00E3601E"/>
    <w:rsid w:val="00F452D7"/>
    <w:rsid w:val="00F662A6"/>
    <w:rsid w:val="00FD1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445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8F"/>
  </w:style>
  <w:style w:type="paragraph" w:styleId="Footer">
    <w:name w:val="footer"/>
    <w:basedOn w:val="Normal"/>
    <w:link w:val="FooterChar"/>
    <w:uiPriority w:val="99"/>
    <w:unhideWhenUsed/>
    <w:rsid w:val="00A50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8F"/>
  </w:style>
  <w:style w:type="paragraph" w:styleId="BalloonText">
    <w:name w:val="Balloon Text"/>
    <w:basedOn w:val="Normal"/>
    <w:link w:val="BalloonTextChar"/>
    <w:uiPriority w:val="99"/>
    <w:semiHidden/>
    <w:unhideWhenUsed/>
    <w:rsid w:val="00A50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8F"/>
    <w:rPr>
      <w:rFonts w:ascii="Tahoma" w:hAnsi="Tahoma" w:cs="Tahoma"/>
      <w:sz w:val="16"/>
      <w:szCs w:val="16"/>
    </w:rPr>
  </w:style>
  <w:style w:type="character" w:styleId="Hyperlink">
    <w:name w:val="Hyperlink"/>
    <w:basedOn w:val="DefaultParagraphFont"/>
    <w:uiPriority w:val="99"/>
    <w:unhideWhenUsed/>
    <w:rsid w:val="00864D5D"/>
    <w:rPr>
      <w:color w:val="0000FF" w:themeColor="hyperlink"/>
      <w:u w:val="single"/>
    </w:rPr>
  </w:style>
  <w:style w:type="paragraph" w:styleId="NormalWeb">
    <w:name w:val="Normal (Web)"/>
    <w:basedOn w:val="Normal"/>
    <w:uiPriority w:val="99"/>
    <w:semiHidden/>
    <w:unhideWhenUsed/>
    <w:rsid w:val="009445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45C2"/>
    <w:rPr>
      <w:i/>
      <w:iCs/>
    </w:rPr>
  </w:style>
  <w:style w:type="character" w:customStyle="1" w:styleId="apple-converted-space">
    <w:name w:val="apple-converted-space"/>
    <w:basedOn w:val="DefaultParagraphFont"/>
    <w:rsid w:val="009445C2"/>
  </w:style>
  <w:style w:type="character" w:styleId="Strong">
    <w:name w:val="Strong"/>
    <w:basedOn w:val="DefaultParagraphFont"/>
    <w:uiPriority w:val="22"/>
    <w:qFormat/>
    <w:rsid w:val="009445C2"/>
    <w:rPr>
      <w:b/>
      <w:bCs/>
    </w:rPr>
  </w:style>
  <w:style w:type="character" w:customStyle="1" w:styleId="Heading2Char">
    <w:name w:val="Heading 2 Char"/>
    <w:basedOn w:val="DefaultParagraphFont"/>
    <w:link w:val="Heading2"/>
    <w:uiPriority w:val="9"/>
    <w:rsid w:val="009445C2"/>
    <w:rPr>
      <w:rFonts w:asciiTheme="majorHAnsi" w:eastAsiaTheme="majorEastAsia" w:hAnsiTheme="majorHAnsi" w:cstheme="majorBidi"/>
      <w:b/>
      <w:bCs/>
      <w:color w:val="4F81BD" w:themeColor="accent1"/>
      <w:sz w:val="26"/>
      <w:szCs w:val="26"/>
    </w:rPr>
  </w:style>
  <w:style w:type="paragraph" w:customStyle="1" w:styleId="js-tweet-text">
    <w:name w:val="js-tweet-text"/>
    <w:basedOn w:val="Normal"/>
    <w:rsid w:val="00C546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26C5"/>
    <w:pPr>
      <w:ind w:left="720"/>
      <w:contextualSpacing/>
    </w:pPr>
  </w:style>
  <w:style w:type="paragraph" w:styleId="NoSpacing">
    <w:name w:val="No Spacing"/>
    <w:uiPriority w:val="1"/>
    <w:qFormat/>
    <w:rsid w:val="00095C90"/>
    <w:pPr>
      <w:spacing w:after="0" w:line="240" w:lineRule="auto"/>
    </w:pPr>
  </w:style>
  <w:style w:type="table" w:styleId="TableGrid">
    <w:name w:val="Table Grid"/>
    <w:basedOn w:val="TableNormal"/>
    <w:uiPriority w:val="59"/>
    <w:rsid w:val="009A5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445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8F"/>
  </w:style>
  <w:style w:type="paragraph" w:styleId="Footer">
    <w:name w:val="footer"/>
    <w:basedOn w:val="Normal"/>
    <w:link w:val="FooterChar"/>
    <w:uiPriority w:val="99"/>
    <w:unhideWhenUsed/>
    <w:rsid w:val="00A50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8F"/>
  </w:style>
  <w:style w:type="paragraph" w:styleId="BalloonText">
    <w:name w:val="Balloon Text"/>
    <w:basedOn w:val="Normal"/>
    <w:link w:val="BalloonTextChar"/>
    <w:uiPriority w:val="99"/>
    <w:semiHidden/>
    <w:unhideWhenUsed/>
    <w:rsid w:val="00A50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8F"/>
    <w:rPr>
      <w:rFonts w:ascii="Tahoma" w:hAnsi="Tahoma" w:cs="Tahoma"/>
      <w:sz w:val="16"/>
      <w:szCs w:val="16"/>
    </w:rPr>
  </w:style>
  <w:style w:type="character" w:styleId="Hyperlink">
    <w:name w:val="Hyperlink"/>
    <w:basedOn w:val="DefaultParagraphFont"/>
    <w:uiPriority w:val="99"/>
    <w:unhideWhenUsed/>
    <w:rsid w:val="00864D5D"/>
    <w:rPr>
      <w:color w:val="0000FF" w:themeColor="hyperlink"/>
      <w:u w:val="single"/>
    </w:rPr>
  </w:style>
  <w:style w:type="paragraph" w:styleId="NormalWeb">
    <w:name w:val="Normal (Web)"/>
    <w:basedOn w:val="Normal"/>
    <w:uiPriority w:val="99"/>
    <w:semiHidden/>
    <w:unhideWhenUsed/>
    <w:rsid w:val="009445C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45C2"/>
    <w:rPr>
      <w:i/>
      <w:iCs/>
    </w:rPr>
  </w:style>
  <w:style w:type="character" w:customStyle="1" w:styleId="apple-converted-space">
    <w:name w:val="apple-converted-space"/>
    <w:basedOn w:val="DefaultParagraphFont"/>
    <w:rsid w:val="009445C2"/>
  </w:style>
  <w:style w:type="character" w:styleId="Strong">
    <w:name w:val="Strong"/>
    <w:basedOn w:val="DefaultParagraphFont"/>
    <w:uiPriority w:val="22"/>
    <w:qFormat/>
    <w:rsid w:val="009445C2"/>
    <w:rPr>
      <w:b/>
      <w:bCs/>
    </w:rPr>
  </w:style>
  <w:style w:type="character" w:customStyle="1" w:styleId="Heading2Char">
    <w:name w:val="Heading 2 Char"/>
    <w:basedOn w:val="DefaultParagraphFont"/>
    <w:link w:val="Heading2"/>
    <w:uiPriority w:val="9"/>
    <w:rsid w:val="009445C2"/>
    <w:rPr>
      <w:rFonts w:asciiTheme="majorHAnsi" w:eastAsiaTheme="majorEastAsia" w:hAnsiTheme="majorHAnsi" w:cstheme="majorBidi"/>
      <w:b/>
      <w:bCs/>
      <w:color w:val="4F81BD" w:themeColor="accent1"/>
      <w:sz w:val="26"/>
      <w:szCs w:val="26"/>
    </w:rPr>
  </w:style>
  <w:style w:type="paragraph" w:customStyle="1" w:styleId="js-tweet-text">
    <w:name w:val="js-tweet-text"/>
    <w:basedOn w:val="Normal"/>
    <w:rsid w:val="00C546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B26C5"/>
    <w:pPr>
      <w:ind w:left="720"/>
      <w:contextualSpacing/>
    </w:pPr>
  </w:style>
  <w:style w:type="paragraph" w:styleId="NoSpacing">
    <w:name w:val="No Spacing"/>
    <w:uiPriority w:val="1"/>
    <w:qFormat/>
    <w:rsid w:val="00095C90"/>
    <w:pPr>
      <w:spacing w:after="0" w:line="240" w:lineRule="auto"/>
    </w:pPr>
  </w:style>
  <w:style w:type="table" w:styleId="TableGrid">
    <w:name w:val="Table Grid"/>
    <w:basedOn w:val="TableNormal"/>
    <w:uiPriority w:val="59"/>
    <w:rsid w:val="009A5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0553">
      <w:bodyDiv w:val="1"/>
      <w:marLeft w:val="0"/>
      <w:marRight w:val="0"/>
      <w:marTop w:val="0"/>
      <w:marBottom w:val="0"/>
      <w:divBdr>
        <w:top w:val="none" w:sz="0" w:space="0" w:color="auto"/>
        <w:left w:val="none" w:sz="0" w:space="0" w:color="auto"/>
        <w:bottom w:val="none" w:sz="0" w:space="0" w:color="auto"/>
        <w:right w:val="none" w:sz="0" w:space="0" w:color="auto"/>
      </w:divBdr>
    </w:div>
    <w:div w:id="215046875">
      <w:bodyDiv w:val="1"/>
      <w:marLeft w:val="0"/>
      <w:marRight w:val="0"/>
      <w:marTop w:val="0"/>
      <w:marBottom w:val="0"/>
      <w:divBdr>
        <w:top w:val="none" w:sz="0" w:space="0" w:color="auto"/>
        <w:left w:val="none" w:sz="0" w:space="0" w:color="auto"/>
        <w:bottom w:val="none" w:sz="0" w:space="0" w:color="auto"/>
        <w:right w:val="none" w:sz="0" w:space="0" w:color="auto"/>
      </w:divBdr>
    </w:div>
    <w:div w:id="298074871">
      <w:bodyDiv w:val="1"/>
      <w:marLeft w:val="0"/>
      <w:marRight w:val="0"/>
      <w:marTop w:val="0"/>
      <w:marBottom w:val="0"/>
      <w:divBdr>
        <w:top w:val="none" w:sz="0" w:space="0" w:color="auto"/>
        <w:left w:val="none" w:sz="0" w:space="0" w:color="auto"/>
        <w:bottom w:val="none" w:sz="0" w:space="0" w:color="auto"/>
        <w:right w:val="none" w:sz="0" w:space="0" w:color="auto"/>
      </w:divBdr>
    </w:div>
    <w:div w:id="351686571">
      <w:bodyDiv w:val="1"/>
      <w:marLeft w:val="0"/>
      <w:marRight w:val="0"/>
      <w:marTop w:val="0"/>
      <w:marBottom w:val="0"/>
      <w:divBdr>
        <w:top w:val="none" w:sz="0" w:space="0" w:color="auto"/>
        <w:left w:val="none" w:sz="0" w:space="0" w:color="auto"/>
        <w:bottom w:val="none" w:sz="0" w:space="0" w:color="auto"/>
        <w:right w:val="none" w:sz="0" w:space="0" w:color="auto"/>
      </w:divBdr>
    </w:div>
    <w:div w:id="370231587">
      <w:bodyDiv w:val="1"/>
      <w:marLeft w:val="0"/>
      <w:marRight w:val="0"/>
      <w:marTop w:val="0"/>
      <w:marBottom w:val="0"/>
      <w:divBdr>
        <w:top w:val="none" w:sz="0" w:space="0" w:color="auto"/>
        <w:left w:val="none" w:sz="0" w:space="0" w:color="auto"/>
        <w:bottom w:val="none" w:sz="0" w:space="0" w:color="auto"/>
        <w:right w:val="none" w:sz="0" w:space="0" w:color="auto"/>
      </w:divBdr>
    </w:div>
    <w:div w:id="498617659">
      <w:bodyDiv w:val="1"/>
      <w:marLeft w:val="0"/>
      <w:marRight w:val="0"/>
      <w:marTop w:val="0"/>
      <w:marBottom w:val="0"/>
      <w:divBdr>
        <w:top w:val="none" w:sz="0" w:space="0" w:color="auto"/>
        <w:left w:val="none" w:sz="0" w:space="0" w:color="auto"/>
        <w:bottom w:val="none" w:sz="0" w:space="0" w:color="auto"/>
        <w:right w:val="none" w:sz="0" w:space="0" w:color="auto"/>
      </w:divBdr>
    </w:div>
    <w:div w:id="530917595">
      <w:bodyDiv w:val="1"/>
      <w:marLeft w:val="0"/>
      <w:marRight w:val="0"/>
      <w:marTop w:val="0"/>
      <w:marBottom w:val="0"/>
      <w:divBdr>
        <w:top w:val="none" w:sz="0" w:space="0" w:color="auto"/>
        <w:left w:val="none" w:sz="0" w:space="0" w:color="auto"/>
        <w:bottom w:val="none" w:sz="0" w:space="0" w:color="auto"/>
        <w:right w:val="none" w:sz="0" w:space="0" w:color="auto"/>
      </w:divBdr>
    </w:div>
    <w:div w:id="549608421">
      <w:bodyDiv w:val="1"/>
      <w:marLeft w:val="0"/>
      <w:marRight w:val="0"/>
      <w:marTop w:val="0"/>
      <w:marBottom w:val="0"/>
      <w:divBdr>
        <w:top w:val="none" w:sz="0" w:space="0" w:color="auto"/>
        <w:left w:val="none" w:sz="0" w:space="0" w:color="auto"/>
        <w:bottom w:val="none" w:sz="0" w:space="0" w:color="auto"/>
        <w:right w:val="none" w:sz="0" w:space="0" w:color="auto"/>
      </w:divBdr>
      <w:divsChild>
        <w:div w:id="773131895">
          <w:marLeft w:val="0"/>
          <w:marRight w:val="0"/>
          <w:marTop w:val="225"/>
          <w:marBottom w:val="225"/>
          <w:divBdr>
            <w:top w:val="none" w:sz="0" w:space="0" w:color="auto"/>
            <w:left w:val="none" w:sz="0" w:space="0" w:color="auto"/>
            <w:bottom w:val="none" w:sz="0" w:space="0" w:color="auto"/>
            <w:right w:val="none" w:sz="0" w:space="0" w:color="auto"/>
          </w:divBdr>
          <w:divsChild>
            <w:div w:id="1626765612">
              <w:marLeft w:val="0"/>
              <w:marRight w:val="0"/>
              <w:marTop w:val="0"/>
              <w:marBottom w:val="0"/>
              <w:divBdr>
                <w:top w:val="none" w:sz="0" w:space="0" w:color="auto"/>
                <w:left w:val="none" w:sz="0" w:space="0" w:color="auto"/>
                <w:bottom w:val="none" w:sz="0" w:space="0" w:color="auto"/>
                <w:right w:val="none" w:sz="0" w:space="0" w:color="auto"/>
              </w:divBdr>
              <w:divsChild>
                <w:div w:id="2342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140164">
      <w:bodyDiv w:val="1"/>
      <w:marLeft w:val="0"/>
      <w:marRight w:val="0"/>
      <w:marTop w:val="0"/>
      <w:marBottom w:val="0"/>
      <w:divBdr>
        <w:top w:val="none" w:sz="0" w:space="0" w:color="auto"/>
        <w:left w:val="none" w:sz="0" w:space="0" w:color="auto"/>
        <w:bottom w:val="none" w:sz="0" w:space="0" w:color="auto"/>
        <w:right w:val="none" w:sz="0" w:space="0" w:color="auto"/>
      </w:divBdr>
    </w:div>
    <w:div w:id="632759512">
      <w:bodyDiv w:val="1"/>
      <w:marLeft w:val="0"/>
      <w:marRight w:val="0"/>
      <w:marTop w:val="0"/>
      <w:marBottom w:val="0"/>
      <w:divBdr>
        <w:top w:val="none" w:sz="0" w:space="0" w:color="auto"/>
        <w:left w:val="none" w:sz="0" w:space="0" w:color="auto"/>
        <w:bottom w:val="none" w:sz="0" w:space="0" w:color="auto"/>
        <w:right w:val="none" w:sz="0" w:space="0" w:color="auto"/>
      </w:divBdr>
    </w:div>
    <w:div w:id="652103179">
      <w:bodyDiv w:val="1"/>
      <w:marLeft w:val="0"/>
      <w:marRight w:val="0"/>
      <w:marTop w:val="0"/>
      <w:marBottom w:val="0"/>
      <w:divBdr>
        <w:top w:val="none" w:sz="0" w:space="0" w:color="auto"/>
        <w:left w:val="none" w:sz="0" w:space="0" w:color="auto"/>
        <w:bottom w:val="none" w:sz="0" w:space="0" w:color="auto"/>
        <w:right w:val="none" w:sz="0" w:space="0" w:color="auto"/>
      </w:divBdr>
    </w:div>
    <w:div w:id="754668310">
      <w:bodyDiv w:val="1"/>
      <w:marLeft w:val="0"/>
      <w:marRight w:val="0"/>
      <w:marTop w:val="0"/>
      <w:marBottom w:val="0"/>
      <w:divBdr>
        <w:top w:val="none" w:sz="0" w:space="0" w:color="auto"/>
        <w:left w:val="none" w:sz="0" w:space="0" w:color="auto"/>
        <w:bottom w:val="none" w:sz="0" w:space="0" w:color="auto"/>
        <w:right w:val="none" w:sz="0" w:space="0" w:color="auto"/>
      </w:divBdr>
    </w:div>
    <w:div w:id="771588039">
      <w:bodyDiv w:val="1"/>
      <w:marLeft w:val="0"/>
      <w:marRight w:val="0"/>
      <w:marTop w:val="0"/>
      <w:marBottom w:val="0"/>
      <w:divBdr>
        <w:top w:val="none" w:sz="0" w:space="0" w:color="auto"/>
        <w:left w:val="none" w:sz="0" w:space="0" w:color="auto"/>
        <w:bottom w:val="none" w:sz="0" w:space="0" w:color="auto"/>
        <w:right w:val="none" w:sz="0" w:space="0" w:color="auto"/>
      </w:divBdr>
    </w:div>
    <w:div w:id="817889974">
      <w:bodyDiv w:val="1"/>
      <w:marLeft w:val="0"/>
      <w:marRight w:val="0"/>
      <w:marTop w:val="0"/>
      <w:marBottom w:val="0"/>
      <w:divBdr>
        <w:top w:val="none" w:sz="0" w:space="0" w:color="auto"/>
        <w:left w:val="none" w:sz="0" w:space="0" w:color="auto"/>
        <w:bottom w:val="none" w:sz="0" w:space="0" w:color="auto"/>
        <w:right w:val="none" w:sz="0" w:space="0" w:color="auto"/>
      </w:divBdr>
      <w:divsChild>
        <w:div w:id="770395720">
          <w:marLeft w:val="0"/>
          <w:marRight w:val="0"/>
          <w:marTop w:val="0"/>
          <w:marBottom w:val="0"/>
          <w:divBdr>
            <w:top w:val="none" w:sz="0" w:space="0" w:color="auto"/>
            <w:left w:val="none" w:sz="0" w:space="0" w:color="auto"/>
            <w:bottom w:val="none" w:sz="0" w:space="0" w:color="auto"/>
            <w:right w:val="none" w:sz="0" w:space="0" w:color="auto"/>
          </w:divBdr>
        </w:div>
      </w:divsChild>
    </w:div>
    <w:div w:id="845285786">
      <w:bodyDiv w:val="1"/>
      <w:marLeft w:val="0"/>
      <w:marRight w:val="0"/>
      <w:marTop w:val="0"/>
      <w:marBottom w:val="0"/>
      <w:divBdr>
        <w:top w:val="none" w:sz="0" w:space="0" w:color="auto"/>
        <w:left w:val="none" w:sz="0" w:space="0" w:color="auto"/>
        <w:bottom w:val="none" w:sz="0" w:space="0" w:color="auto"/>
        <w:right w:val="none" w:sz="0" w:space="0" w:color="auto"/>
      </w:divBdr>
    </w:div>
    <w:div w:id="900600703">
      <w:bodyDiv w:val="1"/>
      <w:marLeft w:val="0"/>
      <w:marRight w:val="0"/>
      <w:marTop w:val="0"/>
      <w:marBottom w:val="0"/>
      <w:divBdr>
        <w:top w:val="none" w:sz="0" w:space="0" w:color="auto"/>
        <w:left w:val="none" w:sz="0" w:space="0" w:color="auto"/>
        <w:bottom w:val="none" w:sz="0" w:space="0" w:color="auto"/>
        <w:right w:val="none" w:sz="0" w:space="0" w:color="auto"/>
      </w:divBdr>
    </w:div>
    <w:div w:id="916356278">
      <w:bodyDiv w:val="1"/>
      <w:marLeft w:val="0"/>
      <w:marRight w:val="0"/>
      <w:marTop w:val="0"/>
      <w:marBottom w:val="0"/>
      <w:divBdr>
        <w:top w:val="none" w:sz="0" w:space="0" w:color="auto"/>
        <w:left w:val="none" w:sz="0" w:space="0" w:color="auto"/>
        <w:bottom w:val="none" w:sz="0" w:space="0" w:color="auto"/>
        <w:right w:val="none" w:sz="0" w:space="0" w:color="auto"/>
      </w:divBdr>
    </w:div>
    <w:div w:id="938636625">
      <w:bodyDiv w:val="1"/>
      <w:marLeft w:val="0"/>
      <w:marRight w:val="0"/>
      <w:marTop w:val="0"/>
      <w:marBottom w:val="0"/>
      <w:divBdr>
        <w:top w:val="none" w:sz="0" w:space="0" w:color="auto"/>
        <w:left w:val="none" w:sz="0" w:space="0" w:color="auto"/>
        <w:bottom w:val="none" w:sz="0" w:space="0" w:color="auto"/>
        <w:right w:val="none" w:sz="0" w:space="0" w:color="auto"/>
      </w:divBdr>
    </w:div>
    <w:div w:id="985276554">
      <w:bodyDiv w:val="1"/>
      <w:marLeft w:val="0"/>
      <w:marRight w:val="0"/>
      <w:marTop w:val="0"/>
      <w:marBottom w:val="0"/>
      <w:divBdr>
        <w:top w:val="none" w:sz="0" w:space="0" w:color="auto"/>
        <w:left w:val="none" w:sz="0" w:space="0" w:color="auto"/>
        <w:bottom w:val="none" w:sz="0" w:space="0" w:color="auto"/>
        <w:right w:val="none" w:sz="0" w:space="0" w:color="auto"/>
      </w:divBdr>
    </w:div>
    <w:div w:id="1020081515">
      <w:bodyDiv w:val="1"/>
      <w:marLeft w:val="0"/>
      <w:marRight w:val="0"/>
      <w:marTop w:val="0"/>
      <w:marBottom w:val="0"/>
      <w:divBdr>
        <w:top w:val="none" w:sz="0" w:space="0" w:color="auto"/>
        <w:left w:val="none" w:sz="0" w:space="0" w:color="auto"/>
        <w:bottom w:val="none" w:sz="0" w:space="0" w:color="auto"/>
        <w:right w:val="none" w:sz="0" w:space="0" w:color="auto"/>
      </w:divBdr>
    </w:div>
    <w:div w:id="1043796621">
      <w:bodyDiv w:val="1"/>
      <w:marLeft w:val="0"/>
      <w:marRight w:val="0"/>
      <w:marTop w:val="0"/>
      <w:marBottom w:val="0"/>
      <w:divBdr>
        <w:top w:val="none" w:sz="0" w:space="0" w:color="auto"/>
        <w:left w:val="none" w:sz="0" w:space="0" w:color="auto"/>
        <w:bottom w:val="none" w:sz="0" w:space="0" w:color="auto"/>
        <w:right w:val="none" w:sz="0" w:space="0" w:color="auto"/>
      </w:divBdr>
    </w:div>
    <w:div w:id="1061052657">
      <w:bodyDiv w:val="1"/>
      <w:marLeft w:val="0"/>
      <w:marRight w:val="0"/>
      <w:marTop w:val="0"/>
      <w:marBottom w:val="0"/>
      <w:divBdr>
        <w:top w:val="none" w:sz="0" w:space="0" w:color="auto"/>
        <w:left w:val="none" w:sz="0" w:space="0" w:color="auto"/>
        <w:bottom w:val="none" w:sz="0" w:space="0" w:color="auto"/>
        <w:right w:val="none" w:sz="0" w:space="0" w:color="auto"/>
      </w:divBdr>
    </w:div>
    <w:div w:id="1072777932">
      <w:bodyDiv w:val="1"/>
      <w:marLeft w:val="0"/>
      <w:marRight w:val="0"/>
      <w:marTop w:val="0"/>
      <w:marBottom w:val="0"/>
      <w:divBdr>
        <w:top w:val="none" w:sz="0" w:space="0" w:color="auto"/>
        <w:left w:val="none" w:sz="0" w:space="0" w:color="auto"/>
        <w:bottom w:val="none" w:sz="0" w:space="0" w:color="auto"/>
        <w:right w:val="none" w:sz="0" w:space="0" w:color="auto"/>
      </w:divBdr>
    </w:div>
    <w:div w:id="1205866349">
      <w:bodyDiv w:val="1"/>
      <w:marLeft w:val="0"/>
      <w:marRight w:val="0"/>
      <w:marTop w:val="0"/>
      <w:marBottom w:val="0"/>
      <w:divBdr>
        <w:top w:val="none" w:sz="0" w:space="0" w:color="auto"/>
        <w:left w:val="none" w:sz="0" w:space="0" w:color="auto"/>
        <w:bottom w:val="none" w:sz="0" w:space="0" w:color="auto"/>
        <w:right w:val="none" w:sz="0" w:space="0" w:color="auto"/>
      </w:divBdr>
    </w:div>
    <w:div w:id="1285035432">
      <w:bodyDiv w:val="1"/>
      <w:marLeft w:val="0"/>
      <w:marRight w:val="0"/>
      <w:marTop w:val="0"/>
      <w:marBottom w:val="0"/>
      <w:divBdr>
        <w:top w:val="none" w:sz="0" w:space="0" w:color="auto"/>
        <w:left w:val="none" w:sz="0" w:space="0" w:color="auto"/>
        <w:bottom w:val="none" w:sz="0" w:space="0" w:color="auto"/>
        <w:right w:val="none" w:sz="0" w:space="0" w:color="auto"/>
      </w:divBdr>
    </w:div>
    <w:div w:id="1407221663">
      <w:bodyDiv w:val="1"/>
      <w:marLeft w:val="0"/>
      <w:marRight w:val="0"/>
      <w:marTop w:val="0"/>
      <w:marBottom w:val="0"/>
      <w:divBdr>
        <w:top w:val="none" w:sz="0" w:space="0" w:color="auto"/>
        <w:left w:val="none" w:sz="0" w:space="0" w:color="auto"/>
        <w:bottom w:val="none" w:sz="0" w:space="0" w:color="auto"/>
        <w:right w:val="none" w:sz="0" w:space="0" w:color="auto"/>
      </w:divBdr>
    </w:div>
    <w:div w:id="1420373289">
      <w:bodyDiv w:val="1"/>
      <w:marLeft w:val="0"/>
      <w:marRight w:val="0"/>
      <w:marTop w:val="0"/>
      <w:marBottom w:val="0"/>
      <w:divBdr>
        <w:top w:val="none" w:sz="0" w:space="0" w:color="auto"/>
        <w:left w:val="none" w:sz="0" w:space="0" w:color="auto"/>
        <w:bottom w:val="none" w:sz="0" w:space="0" w:color="auto"/>
        <w:right w:val="none" w:sz="0" w:space="0" w:color="auto"/>
      </w:divBdr>
    </w:div>
    <w:div w:id="1425570375">
      <w:bodyDiv w:val="1"/>
      <w:marLeft w:val="0"/>
      <w:marRight w:val="0"/>
      <w:marTop w:val="0"/>
      <w:marBottom w:val="0"/>
      <w:divBdr>
        <w:top w:val="none" w:sz="0" w:space="0" w:color="auto"/>
        <w:left w:val="none" w:sz="0" w:space="0" w:color="auto"/>
        <w:bottom w:val="none" w:sz="0" w:space="0" w:color="auto"/>
        <w:right w:val="none" w:sz="0" w:space="0" w:color="auto"/>
      </w:divBdr>
    </w:div>
    <w:div w:id="1449163001">
      <w:bodyDiv w:val="1"/>
      <w:marLeft w:val="0"/>
      <w:marRight w:val="0"/>
      <w:marTop w:val="0"/>
      <w:marBottom w:val="0"/>
      <w:divBdr>
        <w:top w:val="none" w:sz="0" w:space="0" w:color="auto"/>
        <w:left w:val="none" w:sz="0" w:space="0" w:color="auto"/>
        <w:bottom w:val="none" w:sz="0" w:space="0" w:color="auto"/>
        <w:right w:val="none" w:sz="0" w:space="0" w:color="auto"/>
      </w:divBdr>
    </w:div>
    <w:div w:id="1556895174">
      <w:bodyDiv w:val="1"/>
      <w:marLeft w:val="0"/>
      <w:marRight w:val="0"/>
      <w:marTop w:val="0"/>
      <w:marBottom w:val="0"/>
      <w:divBdr>
        <w:top w:val="none" w:sz="0" w:space="0" w:color="auto"/>
        <w:left w:val="none" w:sz="0" w:space="0" w:color="auto"/>
        <w:bottom w:val="none" w:sz="0" w:space="0" w:color="auto"/>
        <w:right w:val="none" w:sz="0" w:space="0" w:color="auto"/>
      </w:divBdr>
    </w:div>
    <w:div w:id="1640106350">
      <w:bodyDiv w:val="1"/>
      <w:marLeft w:val="0"/>
      <w:marRight w:val="0"/>
      <w:marTop w:val="0"/>
      <w:marBottom w:val="0"/>
      <w:divBdr>
        <w:top w:val="none" w:sz="0" w:space="0" w:color="auto"/>
        <w:left w:val="none" w:sz="0" w:space="0" w:color="auto"/>
        <w:bottom w:val="none" w:sz="0" w:space="0" w:color="auto"/>
        <w:right w:val="none" w:sz="0" w:space="0" w:color="auto"/>
      </w:divBdr>
    </w:div>
    <w:div w:id="1662925355">
      <w:bodyDiv w:val="1"/>
      <w:marLeft w:val="0"/>
      <w:marRight w:val="0"/>
      <w:marTop w:val="0"/>
      <w:marBottom w:val="0"/>
      <w:divBdr>
        <w:top w:val="none" w:sz="0" w:space="0" w:color="auto"/>
        <w:left w:val="none" w:sz="0" w:space="0" w:color="auto"/>
        <w:bottom w:val="none" w:sz="0" w:space="0" w:color="auto"/>
        <w:right w:val="none" w:sz="0" w:space="0" w:color="auto"/>
      </w:divBdr>
    </w:div>
    <w:div w:id="1724867831">
      <w:bodyDiv w:val="1"/>
      <w:marLeft w:val="0"/>
      <w:marRight w:val="0"/>
      <w:marTop w:val="0"/>
      <w:marBottom w:val="0"/>
      <w:divBdr>
        <w:top w:val="none" w:sz="0" w:space="0" w:color="auto"/>
        <w:left w:val="none" w:sz="0" w:space="0" w:color="auto"/>
        <w:bottom w:val="none" w:sz="0" w:space="0" w:color="auto"/>
        <w:right w:val="none" w:sz="0" w:space="0" w:color="auto"/>
      </w:divBdr>
    </w:div>
    <w:div w:id="1755740878">
      <w:bodyDiv w:val="1"/>
      <w:marLeft w:val="0"/>
      <w:marRight w:val="0"/>
      <w:marTop w:val="0"/>
      <w:marBottom w:val="0"/>
      <w:divBdr>
        <w:top w:val="none" w:sz="0" w:space="0" w:color="auto"/>
        <w:left w:val="none" w:sz="0" w:space="0" w:color="auto"/>
        <w:bottom w:val="none" w:sz="0" w:space="0" w:color="auto"/>
        <w:right w:val="none" w:sz="0" w:space="0" w:color="auto"/>
      </w:divBdr>
    </w:div>
    <w:div w:id="1783568998">
      <w:bodyDiv w:val="1"/>
      <w:marLeft w:val="0"/>
      <w:marRight w:val="0"/>
      <w:marTop w:val="0"/>
      <w:marBottom w:val="0"/>
      <w:divBdr>
        <w:top w:val="none" w:sz="0" w:space="0" w:color="auto"/>
        <w:left w:val="none" w:sz="0" w:space="0" w:color="auto"/>
        <w:bottom w:val="none" w:sz="0" w:space="0" w:color="auto"/>
        <w:right w:val="none" w:sz="0" w:space="0" w:color="auto"/>
      </w:divBdr>
    </w:div>
    <w:div w:id="1790584327">
      <w:bodyDiv w:val="1"/>
      <w:marLeft w:val="0"/>
      <w:marRight w:val="0"/>
      <w:marTop w:val="0"/>
      <w:marBottom w:val="0"/>
      <w:divBdr>
        <w:top w:val="none" w:sz="0" w:space="0" w:color="auto"/>
        <w:left w:val="none" w:sz="0" w:space="0" w:color="auto"/>
        <w:bottom w:val="none" w:sz="0" w:space="0" w:color="auto"/>
        <w:right w:val="none" w:sz="0" w:space="0" w:color="auto"/>
      </w:divBdr>
    </w:div>
    <w:div w:id="1821263534">
      <w:bodyDiv w:val="1"/>
      <w:marLeft w:val="0"/>
      <w:marRight w:val="0"/>
      <w:marTop w:val="0"/>
      <w:marBottom w:val="0"/>
      <w:divBdr>
        <w:top w:val="none" w:sz="0" w:space="0" w:color="auto"/>
        <w:left w:val="none" w:sz="0" w:space="0" w:color="auto"/>
        <w:bottom w:val="none" w:sz="0" w:space="0" w:color="auto"/>
        <w:right w:val="none" w:sz="0" w:space="0" w:color="auto"/>
      </w:divBdr>
    </w:div>
    <w:div w:id="1885478557">
      <w:bodyDiv w:val="1"/>
      <w:marLeft w:val="0"/>
      <w:marRight w:val="0"/>
      <w:marTop w:val="0"/>
      <w:marBottom w:val="0"/>
      <w:divBdr>
        <w:top w:val="none" w:sz="0" w:space="0" w:color="auto"/>
        <w:left w:val="none" w:sz="0" w:space="0" w:color="auto"/>
        <w:bottom w:val="none" w:sz="0" w:space="0" w:color="auto"/>
        <w:right w:val="none" w:sz="0" w:space="0" w:color="auto"/>
      </w:divBdr>
    </w:div>
    <w:div w:id="1898857018">
      <w:bodyDiv w:val="1"/>
      <w:marLeft w:val="0"/>
      <w:marRight w:val="0"/>
      <w:marTop w:val="0"/>
      <w:marBottom w:val="0"/>
      <w:divBdr>
        <w:top w:val="none" w:sz="0" w:space="0" w:color="auto"/>
        <w:left w:val="none" w:sz="0" w:space="0" w:color="auto"/>
        <w:bottom w:val="none" w:sz="0" w:space="0" w:color="auto"/>
        <w:right w:val="none" w:sz="0" w:space="0" w:color="auto"/>
      </w:divBdr>
    </w:div>
    <w:div w:id="1915771428">
      <w:bodyDiv w:val="1"/>
      <w:marLeft w:val="0"/>
      <w:marRight w:val="0"/>
      <w:marTop w:val="0"/>
      <w:marBottom w:val="0"/>
      <w:divBdr>
        <w:top w:val="none" w:sz="0" w:space="0" w:color="auto"/>
        <w:left w:val="none" w:sz="0" w:space="0" w:color="auto"/>
        <w:bottom w:val="none" w:sz="0" w:space="0" w:color="auto"/>
        <w:right w:val="none" w:sz="0" w:space="0" w:color="auto"/>
      </w:divBdr>
    </w:div>
    <w:div w:id="1924947447">
      <w:bodyDiv w:val="1"/>
      <w:marLeft w:val="0"/>
      <w:marRight w:val="0"/>
      <w:marTop w:val="0"/>
      <w:marBottom w:val="0"/>
      <w:divBdr>
        <w:top w:val="none" w:sz="0" w:space="0" w:color="auto"/>
        <w:left w:val="none" w:sz="0" w:space="0" w:color="auto"/>
        <w:bottom w:val="none" w:sz="0" w:space="0" w:color="auto"/>
        <w:right w:val="none" w:sz="0" w:space="0" w:color="auto"/>
      </w:divBdr>
    </w:div>
    <w:div w:id="1933707447">
      <w:bodyDiv w:val="1"/>
      <w:marLeft w:val="0"/>
      <w:marRight w:val="0"/>
      <w:marTop w:val="0"/>
      <w:marBottom w:val="0"/>
      <w:divBdr>
        <w:top w:val="none" w:sz="0" w:space="0" w:color="auto"/>
        <w:left w:val="none" w:sz="0" w:space="0" w:color="auto"/>
        <w:bottom w:val="none" w:sz="0" w:space="0" w:color="auto"/>
        <w:right w:val="none" w:sz="0" w:space="0" w:color="auto"/>
      </w:divBdr>
      <w:divsChild>
        <w:div w:id="369645288">
          <w:marLeft w:val="0"/>
          <w:marRight w:val="0"/>
          <w:marTop w:val="225"/>
          <w:marBottom w:val="225"/>
          <w:divBdr>
            <w:top w:val="none" w:sz="0" w:space="0" w:color="auto"/>
            <w:left w:val="none" w:sz="0" w:space="0" w:color="auto"/>
            <w:bottom w:val="none" w:sz="0" w:space="0" w:color="auto"/>
            <w:right w:val="none" w:sz="0" w:space="0" w:color="auto"/>
          </w:divBdr>
          <w:divsChild>
            <w:div w:id="1597013228">
              <w:marLeft w:val="0"/>
              <w:marRight w:val="0"/>
              <w:marTop w:val="0"/>
              <w:marBottom w:val="0"/>
              <w:divBdr>
                <w:top w:val="none" w:sz="0" w:space="0" w:color="auto"/>
                <w:left w:val="none" w:sz="0" w:space="0" w:color="auto"/>
                <w:bottom w:val="none" w:sz="0" w:space="0" w:color="auto"/>
                <w:right w:val="none" w:sz="0" w:space="0" w:color="auto"/>
              </w:divBdr>
              <w:divsChild>
                <w:div w:id="45340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23660">
      <w:bodyDiv w:val="1"/>
      <w:marLeft w:val="0"/>
      <w:marRight w:val="0"/>
      <w:marTop w:val="0"/>
      <w:marBottom w:val="0"/>
      <w:divBdr>
        <w:top w:val="none" w:sz="0" w:space="0" w:color="auto"/>
        <w:left w:val="none" w:sz="0" w:space="0" w:color="auto"/>
        <w:bottom w:val="none" w:sz="0" w:space="0" w:color="auto"/>
        <w:right w:val="none" w:sz="0" w:space="0" w:color="auto"/>
      </w:divBdr>
    </w:div>
    <w:div w:id="2037268525">
      <w:bodyDiv w:val="1"/>
      <w:marLeft w:val="0"/>
      <w:marRight w:val="0"/>
      <w:marTop w:val="0"/>
      <w:marBottom w:val="0"/>
      <w:divBdr>
        <w:top w:val="none" w:sz="0" w:space="0" w:color="auto"/>
        <w:left w:val="none" w:sz="0" w:space="0" w:color="auto"/>
        <w:bottom w:val="none" w:sz="0" w:space="0" w:color="auto"/>
        <w:right w:val="none" w:sz="0" w:space="0" w:color="auto"/>
      </w:divBdr>
    </w:div>
    <w:div w:id="2043821762">
      <w:bodyDiv w:val="1"/>
      <w:marLeft w:val="0"/>
      <w:marRight w:val="0"/>
      <w:marTop w:val="0"/>
      <w:marBottom w:val="0"/>
      <w:divBdr>
        <w:top w:val="none" w:sz="0" w:space="0" w:color="auto"/>
        <w:left w:val="none" w:sz="0" w:space="0" w:color="auto"/>
        <w:bottom w:val="none" w:sz="0" w:space="0" w:color="auto"/>
        <w:right w:val="none" w:sz="0" w:space="0" w:color="auto"/>
      </w:divBdr>
    </w:div>
    <w:div w:id="2120562027">
      <w:bodyDiv w:val="1"/>
      <w:marLeft w:val="0"/>
      <w:marRight w:val="0"/>
      <w:marTop w:val="0"/>
      <w:marBottom w:val="0"/>
      <w:divBdr>
        <w:top w:val="none" w:sz="0" w:space="0" w:color="auto"/>
        <w:left w:val="none" w:sz="0" w:space="0" w:color="auto"/>
        <w:bottom w:val="none" w:sz="0" w:space="0" w:color="auto"/>
        <w:right w:val="none" w:sz="0" w:space="0" w:color="auto"/>
      </w:divBdr>
    </w:div>
    <w:div w:id="21317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osperityworks.net/wp-content/uploads/2012/10/ROI-Map1.png" TargetMode="External"/><Relationship Id="rId18" Type="http://schemas.openxmlformats.org/officeDocument/2006/relationships/hyperlink" Target="https://twitter.com/search?q=%23NM" TargetMode="External"/><Relationship Id="rId26" Type="http://schemas.openxmlformats.org/officeDocument/2006/relationships/hyperlink" Target="https://twitter.com/ProsperityWork/status/34446908574206771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rosperityworks.net/about/our-partners/" TargetMode="External"/><Relationship Id="rId34" Type="http://schemas.openxmlformats.org/officeDocument/2006/relationships/hyperlink" Target="https://twitter.com/GreatNonprofits" TargetMode="External"/><Relationship Id="rId7" Type="http://schemas.openxmlformats.org/officeDocument/2006/relationships/footnotes" Target="footnotes.xml"/><Relationship Id="rId12" Type="http://schemas.openxmlformats.org/officeDocument/2006/relationships/hyperlink" Target="https://www.federalregister.gov/articles/2013/01/24/2013-01422/annual-update-of-the-hhs-poverty-guidelines" TargetMode="External"/><Relationship Id="rId17" Type="http://schemas.openxmlformats.org/officeDocument/2006/relationships/hyperlink" Target="https://twitter.com/ProsperityWork/status/343138012722524160" TargetMode="External"/><Relationship Id="rId25" Type="http://schemas.openxmlformats.org/officeDocument/2006/relationships/hyperlink" Target="https://twitter.com/search?q=%23ToEndPoverty&amp;src=hash" TargetMode="External"/><Relationship Id="rId33" Type="http://schemas.openxmlformats.org/officeDocument/2006/relationships/hyperlink" Target="https://twitter.com/ProsperityWork/status/344521922425520130"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search?q=%23NM&amp;src=hash" TargetMode="External"/><Relationship Id="rId20" Type="http://schemas.openxmlformats.org/officeDocument/2006/relationships/hyperlink" Target="https://twitter.com/ProsperityWork/status/344457746915131392" TargetMode="External"/><Relationship Id="rId29" Type="http://schemas.openxmlformats.org/officeDocument/2006/relationships/hyperlink" Target="https://twitter.com/ProsperityWork/status/34735405790569676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deralregister.gov/articles/2013/01/24/2013-01422/annual-update-of-the-hhs-poverty-guidelines" TargetMode="External"/><Relationship Id="rId24" Type="http://schemas.openxmlformats.org/officeDocument/2006/relationships/hyperlink" Target="https://twitter.com/search?q=%23Resources&amp;src=hash" TargetMode="External"/><Relationship Id="rId32" Type="http://schemas.openxmlformats.org/officeDocument/2006/relationships/hyperlink" Target="https://twitter.com/ProsperityWork/status/347391053927706624" TargetMode="External"/><Relationship Id="rId37" Type="http://schemas.openxmlformats.org/officeDocument/2006/relationships/image" Target="media/image3.jpg"/><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twitter.com/ProsperityWork/status/343117882500186112" TargetMode="External"/><Relationship Id="rId23" Type="http://schemas.openxmlformats.org/officeDocument/2006/relationships/hyperlink" Target="https://twitter.com/search?q=%23NM&amp;src=hash" TargetMode="External"/><Relationship Id="rId28" Type="http://schemas.openxmlformats.org/officeDocument/2006/relationships/hyperlink" Target="https://twitter.com/ProsperityWork" TargetMode="External"/><Relationship Id="rId36" Type="http://schemas.openxmlformats.org/officeDocument/2006/relationships/image" Target="media/image2.jpeg"/><Relationship Id="rId10" Type="http://schemas.openxmlformats.org/officeDocument/2006/relationships/hyperlink" Target="http://www.hsd.state.nm.us/isd/tanf.html" TargetMode="External"/><Relationship Id="rId19" Type="http://schemas.openxmlformats.org/officeDocument/2006/relationships/hyperlink" Target="https://twitter.com/search?q=%23NMSaves" TargetMode="External"/><Relationship Id="rId31" Type="http://schemas.openxmlformats.org/officeDocument/2006/relationships/hyperlink" Target="https://twitter.com/search?q=%23NMSaves" TargetMode="External"/><Relationship Id="rId4" Type="http://schemas.microsoft.com/office/2007/relationships/stylesWithEffects" Target="stylesWithEffects.xml"/><Relationship Id="rId9" Type="http://schemas.openxmlformats.org/officeDocument/2006/relationships/hyperlink" Target="http://americasaves.org/pledge" TargetMode="External"/><Relationship Id="rId14" Type="http://schemas.openxmlformats.org/officeDocument/2006/relationships/image" Target="media/image1.png"/><Relationship Id="rId22" Type="http://schemas.openxmlformats.org/officeDocument/2006/relationships/hyperlink" Target="https://twitter.com/ProsperityWork/status/344465298130350082" TargetMode="External"/><Relationship Id="rId27" Type="http://schemas.openxmlformats.org/officeDocument/2006/relationships/hyperlink" Target="https://twitter.com/search?q=%23NMSaves" TargetMode="External"/><Relationship Id="rId30" Type="http://schemas.openxmlformats.org/officeDocument/2006/relationships/hyperlink" Target="https://twitter.com/ProsperityWork/status/347375980849033217" TargetMode="External"/><Relationship Id="rId35" Type="http://schemas.openxmlformats.org/officeDocument/2006/relationships/hyperlink" Target="http://t.co/A3K6sKgwm7"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MAC Partner Resource Packet</vt:lpstr>
    </vt:vector>
  </TitlesOfParts>
  <Company/>
  <LinksUpToDate>false</LinksUpToDate>
  <CharactersWithSpaces>14498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Partner Resource Packet</dc:title>
  <dc:creator>Laureen Lerch</dc:creator>
  <cp:lastModifiedBy>Monica Cordova</cp:lastModifiedBy>
  <cp:revision>4</cp:revision>
  <cp:lastPrinted>2015-09-30T15:05:00Z</cp:lastPrinted>
  <dcterms:created xsi:type="dcterms:W3CDTF">2015-10-01T18:15:00Z</dcterms:created>
  <dcterms:modified xsi:type="dcterms:W3CDTF">2015-10-01T23:00:00Z</dcterms:modified>
</cp:coreProperties>
</file>